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0D" w:rsidRDefault="006C0CAC">
      <w:pPr>
        <w:spacing w:before="68" w:line="229" w:lineRule="exact"/>
        <w:ind w:left="140"/>
        <w:rPr>
          <w:b/>
          <w:sz w:val="20"/>
        </w:rPr>
      </w:pPr>
      <w:r>
        <w:rPr>
          <w:b/>
          <w:sz w:val="20"/>
        </w:rPr>
        <w:t>COMUNIDAD COSTA RICA</w:t>
      </w:r>
    </w:p>
    <w:p w:rsidR="00AC0C0D" w:rsidRDefault="006C0CAC">
      <w:pPr>
        <w:ind w:left="140" w:right="7905"/>
        <w:rPr>
          <w:b/>
          <w:sz w:val="20"/>
        </w:rPr>
      </w:pPr>
      <w:r>
        <w:rPr>
          <w:b/>
          <w:sz w:val="20"/>
        </w:rPr>
        <w:t>Urb. Puntillo del Sol 38370 LA MATANZA TENERIFE – ESPAÑA</w:t>
      </w:r>
    </w:p>
    <w:p w:rsidR="00AC0C0D" w:rsidRDefault="00AC0C0D">
      <w:pPr>
        <w:pStyle w:val="Textoindependiente"/>
        <w:spacing w:before="11"/>
        <w:rPr>
          <w:b/>
          <w:sz w:val="21"/>
        </w:rPr>
      </w:pPr>
    </w:p>
    <w:p w:rsidR="00AC0C0D" w:rsidRDefault="006C0CAC">
      <w:pPr>
        <w:ind w:right="97"/>
        <w:jc w:val="center"/>
        <w:rPr>
          <w:b/>
          <w:sz w:val="32"/>
        </w:rPr>
      </w:pPr>
      <w:r>
        <w:rPr>
          <w:b/>
          <w:sz w:val="32"/>
        </w:rPr>
        <w:t>P r o t o k o l l</w:t>
      </w:r>
    </w:p>
    <w:p w:rsidR="00AC0C0D" w:rsidRDefault="00AC0C0D">
      <w:pPr>
        <w:pStyle w:val="Textoindependiente"/>
        <w:rPr>
          <w:b/>
          <w:sz w:val="20"/>
        </w:rPr>
      </w:pPr>
    </w:p>
    <w:p w:rsidR="00AC0C0D" w:rsidRDefault="00AC0C0D">
      <w:pPr>
        <w:pStyle w:val="Textoindependiente"/>
        <w:spacing w:before="1"/>
        <w:rPr>
          <w:b/>
          <w:sz w:val="16"/>
        </w:rPr>
      </w:pPr>
    </w:p>
    <w:p w:rsidR="00AC0C0D" w:rsidRDefault="006C0CAC">
      <w:pPr>
        <w:pStyle w:val="Textoindependiente"/>
        <w:spacing w:before="93"/>
        <w:ind w:left="140"/>
      </w:pPr>
      <w:r>
        <w:t xml:space="preserve">der </w:t>
      </w:r>
      <w:r>
        <w:rPr>
          <w:u w:val="single"/>
        </w:rPr>
        <w:t>42. ordentlichen Jahreshauptversammlung</w:t>
      </w:r>
      <w:r>
        <w:t xml:space="preserve"> der Eigentümergemeinschaft Costa Rica (CCR) am</w:t>
      </w:r>
    </w:p>
    <w:p w:rsidR="00AC0C0D" w:rsidRDefault="006C0CAC">
      <w:pPr>
        <w:pStyle w:val="Textoindependiente"/>
        <w:spacing w:before="2"/>
        <w:ind w:left="140"/>
      </w:pPr>
      <w:r>
        <w:t>02. März 2019.</w:t>
      </w:r>
    </w:p>
    <w:p w:rsidR="00AC0C0D" w:rsidRDefault="00AC0C0D">
      <w:pPr>
        <w:pStyle w:val="Textoindependiente"/>
        <w:spacing w:before="8"/>
        <w:rPr>
          <w:sz w:val="13"/>
        </w:rPr>
      </w:pPr>
    </w:p>
    <w:p w:rsidR="00AC0C0D" w:rsidRPr="00BF12B7" w:rsidRDefault="006C0CAC">
      <w:pPr>
        <w:pStyle w:val="Heading1"/>
        <w:spacing w:before="93"/>
        <w:rPr>
          <w:u w:val="none"/>
        </w:rPr>
      </w:pPr>
      <w:r>
        <w:rPr>
          <w:u w:val="none"/>
        </w:rPr>
        <w:t>TOP 1</w:t>
      </w:r>
      <w:r w:rsidRPr="00BF12B7">
        <w:rPr>
          <w:u w:val="none"/>
        </w:rPr>
        <w:t xml:space="preserve">. </w:t>
      </w:r>
      <w:r w:rsidRPr="00BF12B7">
        <w:rPr>
          <w:spacing w:val="-160"/>
        </w:rPr>
        <w:t>B</w:t>
      </w:r>
      <w:r w:rsidRPr="00BF12B7">
        <w:rPr>
          <w:spacing w:val="101"/>
        </w:rPr>
        <w:t xml:space="preserve"> </w:t>
      </w:r>
      <w:r w:rsidRPr="00BF12B7">
        <w:t>egrüßung durch den Präsidenten:</w:t>
      </w:r>
    </w:p>
    <w:p w:rsidR="00AC0C0D" w:rsidRDefault="006C0CAC">
      <w:pPr>
        <w:pStyle w:val="Textoindependiente"/>
        <w:spacing w:before="187"/>
        <w:ind w:left="140" w:right="234"/>
        <w:jc w:val="both"/>
      </w:pPr>
      <w:r>
        <w:t>Die Versammlung beginnt mit dem zweiten Aufruf um 15:30 Uhr in der "Casa del Vino“, La Baranda, El</w:t>
      </w:r>
      <w:r>
        <w:rPr>
          <w:spacing w:val="1"/>
        </w:rPr>
        <w:t xml:space="preserve"> </w:t>
      </w:r>
      <w:r>
        <w:t>Sauzal.</w:t>
      </w:r>
    </w:p>
    <w:p w:rsidR="00AC0C0D" w:rsidRDefault="006C0CAC">
      <w:pPr>
        <w:pStyle w:val="Textoindependiente"/>
        <w:spacing w:before="182"/>
        <w:ind w:left="140" w:right="236"/>
        <w:jc w:val="both"/>
      </w:pPr>
      <w:r>
        <w:t>Der Präsident begrüßt alle anwesenden Eigentümer zur ordentlichen Jahreshauptversammlung der CCR 2019 und die Übersetzerin Frau Matilde Reger, die für die Eigner in der Versammlung übersetzen wird, da Frau Heike Stark aus familiären Gründen nicht teilnehmen kann.</w:t>
      </w:r>
    </w:p>
    <w:p w:rsidR="00AC0C0D" w:rsidRDefault="006C0CAC">
      <w:pPr>
        <w:pStyle w:val="Textoindependiente"/>
        <w:spacing w:before="185"/>
        <w:ind w:left="140" w:right="235"/>
        <w:jc w:val="both"/>
      </w:pPr>
      <w:r>
        <w:t>Das Protokoll führt Frau Annette Becker, Sekretärin der CCR. Schriftführerin ist Frau Mª Jesús Rodríguez Hernández.</w:t>
      </w:r>
    </w:p>
    <w:p w:rsidR="00AC0C0D" w:rsidRDefault="00AC0C0D">
      <w:pPr>
        <w:pStyle w:val="Textoindependiente"/>
        <w:spacing w:before="10"/>
        <w:rPr>
          <w:sz w:val="21"/>
        </w:rPr>
      </w:pPr>
    </w:p>
    <w:p w:rsidR="00AC0C0D" w:rsidRDefault="006C0CAC">
      <w:pPr>
        <w:pStyle w:val="Textoindependiente"/>
        <w:spacing w:before="1"/>
        <w:ind w:left="140"/>
        <w:jc w:val="both"/>
      </w:pPr>
      <w:r>
        <w:t>Der Präsident erinnert an die kürzlich verstorbene Mitbewohnerin, Frau Ursula Hofmann.</w:t>
      </w:r>
    </w:p>
    <w:p w:rsidR="00AC0C0D" w:rsidRDefault="00AC0C0D">
      <w:pPr>
        <w:pStyle w:val="Textoindependiente"/>
        <w:spacing w:before="9"/>
        <w:rPr>
          <w:sz w:val="31"/>
        </w:rPr>
      </w:pPr>
    </w:p>
    <w:p w:rsidR="00AC0C0D" w:rsidRDefault="006C0CAC">
      <w:pPr>
        <w:pStyle w:val="Heading1"/>
        <w:spacing w:before="0"/>
        <w:jc w:val="both"/>
        <w:rPr>
          <w:u w:val="none"/>
        </w:rPr>
      </w:pPr>
      <w:r>
        <w:rPr>
          <w:u w:val="none"/>
        </w:rPr>
        <w:t>TOP 2</w:t>
      </w:r>
      <w:r w:rsidRPr="00BF12B7">
        <w:rPr>
          <w:u w:val="none"/>
        </w:rPr>
        <w:t xml:space="preserve">. </w:t>
      </w:r>
      <w:r w:rsidRPr="00BF12B7">
        <w:t>Feststellung der Beschlussfähigkeit der Versammlung:</w:t>
      </w:r>
    </w:p>
    <w:p w:rsidR="00AC0C0D" w:rsidRDefault="006C0CAC">
      <w:pPr>
        <w:pStyle w:val="Textoindependiente"/>
        <w:spacing w:before="211"/>
        <w:ind w:left="140" w:right="235"/>
        <w:jc w:val="both"/>
      </w:pPr>
      <w:r>
        <w:t>Der Präsident weist darauf hin, dass Schuldner nach Art. §15.2. des span. WEG nicht stimmberechtigt sind. Eine Ausnahme besteht bei Beschlüssen, die Einstimmigkeit erfordern.</w:t>
      </w:r>
    </w:p>
    <w:p w:rsidR="00AC0C0D" w:rsidRDefault="006C0CAC">
      <w:pPr>
        <w:pStyle w:val="Textoindependiente"/>
        <w:spacing w:before="161"/>
        <w:ind w:left="140"/>
        <w:jc w:val="both"/>
      </w:pPr>
      <w:r>
        <w:rPr>
          <w:u w:val="single"/>
        </w:rPr>
        <w:t>Nach Bestätigung durch die Buchprüfer werden folgende Eigner als Schuldner geführt:</w:t>
      </w:r>
    </w:p>
    <w:p w:rsidR="00AC0C0D" w:rsidRDefault="00AC0C0D">
      <w:pPr>
        <w:pStyle w:val="Textoindependiente"/>
        <w:spacing w:before="2"/>
        <w:rPr>
          <w:sz w:val="16"/>
        </w:rPr>
      </w:pPr>
    </w:p>
    <w:tbl>
      <w:tblPr>
        <w:tblStyle w:val="TableNormal"/>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3436"/>
      </w:tblGrid>
      <w:tr w:rsidR="00AC0C0D">
        <w:trPr>
          <w:trHeight w:val="205"/>
        </w:trPr>
        <w:tc>
          <w:tcPr>
            <w:tcW w:w="3227" w:type="dxa"/>
            <w:tcBorders>
              <w:right w:val="nil"/>
            </w:tcBorders>
          </w:tcPr>
          <w:p w:rsidR="00AC0C0D" w:rsidRDefault="006C0CAC">
            <w:pPr>
              <w:pStyle w:val="TableParagraph"/>
              <w:tabs>
                <w:tab w:val="left" w:pos="671"/>
              </w:tabs>
              <w:spacing w:line="186" w:lineRule="exact"/>
              <w:ind w:left="100"/>
              <w:rPr>
                <w:sz w:val="18"/>
              </w:rPr>
            </w:pPr>
            <w:r>
              <w:rPr>
                <w:sz w:val="18"/>
              </w:rPr>
              <w:t>Apt</w:t>
            </w:r>
            <w:r>
              <w:rPr>
                <w:sz w:val="18"/>
              </w:rPr>
              <w:tab/>
              <w:t>6</w:t>
            </w:r>
          </w:p>
        </w:tc>
        <w:tc>
          <w:tcPr>
            <w:tcW w:w="3436" w:type="dxa"/>
            <w:tcBorders>
              <w:left w:val="nil"/>
            </w:tcBorders>
          </w:tcPr>
          <w:p w:rsidR="00AC0C0D" w:rsidRDefault="006C0CAC">
            <w:pPr>
              <w:pStyle w:val="TableParagraph"/>
              <w:spacing w:line="186" w:lineRule="exact"/>
              <w:ind w:right="125"/>
              <w:jc w:val="right"/>
              <w:rPr>
                <w:sz w:val="18"/>
              </w:rPr>
            </w:pPr>
            <w:r>
              <w:rPr>
                <w:sz w:val="18"/>
              </w:rPr>
              <w:t>118,86 €</w:t>
            </w:r>
          </w:p>
        </w:tc>
      </w:tr>
      <w:tr w:rsidR="00AC0C0D">
        <w:trPr>
          <w:trHeight w:val="206"/>
        </w:trPr>
        <w:tc>
          <w:tcPr>
            <w:tcW w:w="3227" w:type="dxa"/>
            <w:tcBorders>
              <w:right w:val="nil"/>
            </w:tcBorders>
          </w:tcPr>
          <w:p w:rsidR="00AC0C0D" w:rsidRDefault="006C0CAC">
            <w:pPr>
              <w:pStyle w:val="TableParagraph"/>
              <w:spacing w:line="186" w:lineRule="exact"/>
              <w:ind w:left="107"/>
              <w:rPr>
                <w:sz w:val="18"/>
              </w:rPr>
            </w:pPr>
            <w:r>
              <w:rPr>
                <w:sz w:val="18"/>
              </w:rPr>
              <w:t>Apt. 14</w:t>
            </w:r>
          </w:p>
        </w:tc>
        <w:tc>
          <w:tcPr>
            <w:tcW w:w="3436" w:type="dxa"/>
            <w:tcBorders>
              <w:left w:val="nil"/>
            </w:tcBorders>
          </w:tcPr>
          <w:p w:rsidR="00AC0C0D" w:rsidRDefault="006C0CAC">
            <w:pPr>
              <w:pStyle w:val="TableParagraph"/>
              <w:spacing w:line="186" w:lineRule="exact"/>
              <w:ind w:right="118"/>
              <w:jc w:val="right"/>
              <w:rPr>
                <w:sz w:val="18"/>
              </w:rPr>
            </w:pPr>
            <w:r>
              <w:rPr>
                <w:sz w:val="18"/>
              </w:rPr>
              <w:t>8,40 €</w:t>
            </w:r>
          </w:p>
        </w:tc>
      </w:tr>
      <w:tr w:rsidR="00AC0C0D">
        <w:trPr>
          <w:trHeight w:val="208"/>
        </w:trPr>
        <w:tc>
          <w:tcPr>
            <w:tcW w:w="3227" w:type="dxa"/>
            <w:tcBorders>
              <w:right w:val="nil"/>
            </w:tcBorders>
          </w:tcPr>
          <w:p w:rsidR="00AC0C0D" w:rsidRDefault="006C0CAC">
            <w:pPr>
              <w:pStyle w:val="TableParagraph"/>
              <w:spacing w:before="1" w:line="187" w:lineRule="exact"/>
              <w:ind w:left="107"/>
              <w:rPr>
                <w:sz w:val="18"/>
              </w:rPr>
            </w:pPr>
            <w:r>
              <w:rPr>
                <w:sz w:val="18"/>
              </w:rPr>
              <w:t>Apt. 15</w:t>
            </w:r>
          </w:p>
        </w:tc>
        <w:tc>
          <w:tcPr>
            <w:tcW w:w="3436" w:type="dxa"/>
            <w:tcBorders>
              <w:left w:val="nil"/>
            </w:tcBorders>
          </w:tcPr>
          <w:p w:rsidR="00AC0C0D" w:rsidRDefault="006C0CAC">
            <w:pPr>
              <w:pStyle w:val="TableParagraph"/>
              <w:spacing w:before="1" w:line="187" w:lineRule="exact"/>
              <w:ind w:right="118"/>
              <w:jc w:val="right"/>
              <w:rPr>
                <w:sz w:val="18"/>
              </w:rPr>
            </w:pPr>
            <w:r>
              <w:rPr>
                <w:sz w:val="18"/>
              </w:rPr>
              <w:t>74,50 €</w:t>
            </w:r>
          </w:p>
        </w:tc>
      </w:tr>
      <w:tr w:rsidR="00AC0C0D">
        <w:trPr>
          <w:trHeight w:val="205"/>
        </w:trPr>
        <w:tc>
          <w:tcPr>
            <w:tcW w:w="3227" w:type="dxa"/>
            <w:tcBorders>
              <w:right w:val="nil"/>
            </w:tcBorders>
          </w:tcPr>
          <w:p w:rsidR="00AC0C0D" w:rsidRDefault="006C0CAC">
            <w:pPr>
              <w:pStyle w:val="TableParagraph"/>
              <w:spacing w:line="186" w:lineRule="exact"/>
              <w:ind w:left="107"/>
              <w:rPr>
                <w:sz w:val="18"/>
              </w:rPr>
            </w:pPr>
            <w:r>
              <w:rPr>
                <w:sz w:val="18"/>
              </w:rPr>
              <w:t>Apt. 16</w:t>
            </w:r>
          </w:p>
        </w:tc>
        <w:tc>
          <w:tcPr>
            <w:tcW w:w="3436" w:type="dxa"/>
            <w:tcBorders>
              <w:left w:val="nil"/>
            </w:tcBorders>
          </w:tcPr>
          <w:p w:rsidR="00AC0C0D" w:rsidRDefault="006C0CAC">
            <w:pPr>
              <w:pStyle w:val="TableParagraph"/>
              <w:spacing w:line="186" w:lineRule="exact"/>
              <w:ind w:right="148"/>
              <w:jc w:val="right"/>
              <w:rPr>
                <w:sz w:val="18"/>
              </w:rPr>
            </w:pPr>
            <w:r>
              <w:rPr>
                <w:sz w:val="18"/>
              </w:rPr>
              <w:t>36,60 €</w:t>
            </w:r>
          </w:p>
        </w:tc>
      </w:tr>
      <w:tr w:rsidR="00AC0C0D">
        <w:trPr>
          <w:trHeight w:val="208"/>
        </w:trPr>
        <w:tc>
          <w:tcPr>
            <w:tcW w:w="3227" w:type="dxa"/>
            <w:tcBorders>
              <w:right w:val="nil"/>
            </w:tcBorders>
          </w:tcPr>
          <w:p w:rsidR="00AC0C0D" w:rsidRDefault="006C0CAC">
            <w:pPr>
              <w:pStyle w:val="TableParagraph"/>
              <w:spacing w:line="188" w:lineRule="exact"/>
              <w:ind w:left="107"/>
              <w:rPr>
                <w:sz w:val="18"/>
              </w:rPr>
            </w:pPr>
            <w:r>
              <w:rPr>
                <w:sz w:val="18"/>
              </w:rPr>
              <w:t>Apt. 17</w:t>
            </w:r>
          </w:p>
        </w:tc>
        <w:tc>
          <w:tcPr>
            <w:tcW w:w="3436" w:type="dxa"/>
            <w:tcBorders>
              <w:left w:val="nil"/>
            </w:tcBorders>
          </w:tcPr>
          <w:p w:rsidR="00AC0C0D" w:rsidRDefault="006C0CAC">
            <w:pPr>
              <w:pStyle w:val="TableParagraph"/>
              <w:spacing w:line="188" w:lineRule="exact"/>
              <w:ind w:right="96"/>
              <w:jc w:val="right"/>
              <w:rPr>
                <w:sz w:val="18"/>
              </w:rPr>
            </w:pPr>
            <w:r>
              <w:rPr>
                <w:sz w:val="18"/>
              </w:rPr>
              <w:t>204,75 €</w:t>
            </w:r>
          </w:p>
        </w:tc>
      </w:tr>
      <w:tr w:rsidR="00AC0C0D">
        <w:trPr>
          <w:trHeight w:val="205"/>
        </w:trPr>
        <w:tc>
          <w:tcPr>
            <w:tcW w:w="3227" w:type="dxa"/>
            <w:tcBorders>
              <w:right w:val="nil"/>
            </w:tcBorders>
          </w:tcPr>
          <w:p w:rsidR="00AC0C0D" w:rsidRDefault="006C0CAC">
            <w:pPr>
              <w:pStyle w:val="TableParagraph"/>
              <w:spacing w:line="186" w:lineRule="exact"/>
              <w:ind w:left="107"/>
              <w:rPr>
                <w:sz w:val="18"/>
              </w:rPr>
            </w:pPr>
            <w:r>
              <w:rPr>
                <w:sz w:val="18"/>
              </w:rPr>
              <w:t>Apt. 32</w:t>
            </w:r>
          </w:p>
        </w:tc>
        <w:tc>
          <w:tcPr>
            <w:tcW w:w="3436" w:type="dxa"/>
            <w:tcBorders>
              <w:left w:val="nil"/>
            </w:tcBorders>
          </w:tcPr>
          <w:p w:rsidR="00AC0C0D" w:rsidRDefault="006C0CAC">
            <w:pPr>
              <w:pStyle w:val="TableParagraph"/>
              <w:spacing w:line="186" w:lineRule="exact"/>
              <w:ind w:right="124"/>
              <w:jc w:val="right"/>
              <w:rPr>
                <w:sz w:val="18"/>
              </w:rPr>
            </w:pPr>
            <w:r>
              <w:rPr>
                <w:sz w:val="18"/>
              </w:rPr>
              <w:t>119,18 €</w:t>
            </w:r>
          </w:p>
        </w:tc>
      </w:tr>
      <w:tr w:rsidR="00AC0C0D">
        <w:trPr>
          <w:trHeight w:val="208"/>
        </w:trPr>
        <w:tc>
          <w:tcPr>
            <w:tcW w:w="3227" w:type="dxa"/>
            <w:tcBorders>
              <w:right w:val="nil"/>
            </w:tcBorders>
          </w:tcPr>
          <w:p w:rsidR="00AC0C0D" w:rsidRDefault="006C0CAC">
            <w:pPr>
              <w:pStyle w:val="TableParagraph"/>
              <w:spacing w:line="188" w:lineRule="exact"/>
              <w:ind w:left="107"/>
              <w:rPr>
                <w:sz w:val="18"/>
              </w:rPr>
            </w:pPr>
            <w:r>
              <w:rPr>
                <w:sz w:val="18"/>
              </w:rPr>
              <w:t>Apt. 59</w:t>
            </w:r>
          </w:p>
        </w:tc>
        <w:tc>
          <w:tcPr>
            <w:tcW w:w="3436" w:type="dxa"/>
            <w:tcBorders>
              <w:left w:val="nil"/>
            </w:tcBorders>
          </w:tcPr>
          <w:p w:rsidR="00AC0C0D" w:rsidRDefault="006C0CAC">
            <w:pPr>
              <w:pStyle w:val="TableParagraph"/>
              <w:spacing w:line="188" w:lineRule="exact"/>
              <w:ind w:right="124"/>
              <w:jc w:val="right"/>
              <w:rPr>
                <w:sz w:val="18"/>
              </w:rPr>
            </w:pPr>
            <w:r>
              <w:rPr>
                <w:sz w:val="18"/>
              </w:rPr>
              <w:t>4.500,13 €</w:t>
            </w:r>
          </w:p>
        </w:tc>
      </w:tr>
      <w:tr w:rsidR="00AC0C0D">
        <w:trPr>
          <w:trHeight w:val="206"/>
        </w:trPr>
        <w:tc>
          <w:tcPr>
            <w:tcW w:w="3227" w:type="dxa"/>
            <w:tcBorders>
              <w:right w:val="nil"/>
            </w:tcBorders>
          </w:tcPr>
          <w:p w:rsidR="00AC0C0D" w:rsidRDefault="006C0CAC">
            <w:pPr>
              <w:pStyle w:val="TableParagraph"/>
              <w:spacing w:line="186" w:lineRule="exact"/>
              <w:ind w:left="107"/>
              <w:rPr>
                <w:sz w:val="18"/>
              </w:rPr>
            </w:pPr>
            <w:r>
              <w:rPr>
                <w:sz w:val="18"/>
              </w:rPr>
              <w:t>Apt. 86</w:t>
            </w:r>
          </w:p>
        </w:tc>
        <w:tc>
          <w:tcPr>
            <w:tcW w:w="3436" w:type="dxa"/>
            <w:tcBorders>
              <w:left w:val="nil"/>
            </w:tcBorders>
          </w:tcPr>
          <w:p w:rsidR="00AC0C0D" w:rsidRDefault="006C0CAC">
            <w:pPr>
              <w:pStyle w:val="TableParagraph"/>
              <w:spacing w:line="186" w:lineRule="exact"/>
              <w:ind w:right="94"/>
              <w:jc w:val="right"/>
              <w:rPr>
                <w:sz w:val="18"/>
              </w:rPr>
            </w:pPr>
            <w:r>
              <w:rPr>
                <w:sz w:val="18"/>
              </w:rPr>
              <w:t>89,55 €</w:t>
            </w:r>
          </w:p>
        </w:tc>
      </w:tr>
      <w:tr w:rsidR="00AC0C0D">
        <w:trPr>
          <w:trHeight w:val="205"/>
        </w:trPr>
        <w:tc>
          <w:tcPr>
            <w:tcW w:w="3227" w:type="dxa"/>
            <w:tcBorders>
              <w:right w:val="nil"/>
            </w:tcBorders>
          </w:tcPr>
          <w:p w:rsidR="00AC0C0D" w:rsidRDefault="006C0CAC">
            <w:pPr>
              <w:pStyle w:val="TableParagraph"/>
              <w:spacing w:line="186" w:lineRule="exact"/>
              <w:ind w:left="107"/>
              <w:rPr>
                <w:sz w:val="18"/>
              </w:rPr>
            </w:pPr>
            <w:r>
              <w:rPr>
                <w:sz w:val="18"/>
              </w:rPr>
              <w:t>Apt. 89</w:t>
            </w:r>
          </w:p>
        </w:tc>
        <w:tc>
          <w:tcPr>
            <w:tcW w:w="3436" w:type="dxa"/>
            <w:tcBorders>
              <w:left w:val="nil"/>
            </w:tcBorders>
          </w:tcPr>
          <w:p w:rsidR="00AC0C0D" w:rsidRDefault="006C0CAC">
            <w:pPr>
              <w:pStyle w:val="TableParagraph"/>
              <w:spacing w:line="186" w:lineRule="exact"/>
              <w:ind w:right="119"/>
              <w:jc w:val="right"/>
              <w:rPr>
                <w:sz w:val="18"/>
              </w:rPr>
            </w:pPr>
            <w:r>
              <w:rPr>
                <w:sz w:val="18"/>
              </w:rPr>
              <w:t>181,61 €</w:t>
            </w:r>
          </w:p>
        </w:tc>
      </w:tr>
      <w:tr w:rsidR="00AC0C0D">
        <w:trPr>
          <w:trHeight w:val="208"/>
        </w:trPr>
        <w:tc>
          <w:tcPr>
            <w:tcW w:w="3227" w:type="dxa"/>
            <w:tcBorders>
              <w:right w:val="nil"/>
            </w:tcBorders>
          </w:tcPr>
          <w:p w:rsidR="00AC0C0D" w:rsidRDefault="006C0CAC">
            <w:pPr>
              <w:pStyle w:val="TableParagraph"/>
              <w:spacing w:line="188" w:lineRule="exact"/>
              <w:ind w:left="107"/>
              <w:rPr>
                <w:sz w:val="18"/>
              </w:rPr>
            </w:pPr>
            <w:r>
              <w:rPr>
                <w:sz w:val="18"/>
              </w:rPr>
              <w:t>Apt. 92A</w:t>
            </w:r>
          </w:p>
        </w:tc>
        <w:tc>
          <w:tcPr>
            <w:tcW w:w="3436" w:type="dxa"/>
            <w:tcBorders>
              <w:left w:val="nil"/>
            </w:tcBorders>
          </w:tcPr>
          <w:p w:rsidR="00AC0C0D" w:rsidRDefault="006C0CAC">
            <w:pPr>
              <w:pStyle w:val="TableParagraph"/>
              <w:spacing w:line="188" w:lineRule="exact"/>
              <w:ind w:right="150"/>
              <w:jc w:val="right"/>
              <w:rPr>
                <w:sz w:val="18"/>
              </w:rPr>
            </w:pPr>
            <w:r>
              <w:rPr>
                <w:sz w:val="18"/>
              </w:rPr>
              <w:t>1.658,81 €</w:t>
            </w:r>
          </w:p>
        </w:tc>
      </w:tr>
      <w:tr w:rsidR="00AC0C0D">
        <w:trPr>
          <w:trHeight w:val="206"/>
        </w:trPr>
        <w:tc>
          <w:tcPr>
            <w:tcW w:w="3227" w:type="dxa"/>
            <w:tcBorders>
              <w:right w:val="nil"/>
            </w:tcBorders>
          </w:tcPr>
          <w:p w:rsidR="00AC0C0D" w:rsidRDefault="006C0CAC">
            <w:pPr>
              <w:pStyle w:val="TableParagraph"/>
              <w:spacing w:line="186" w:lineRule="exact"/>
              <w:ind w:left="107"/>
              <w:rPr>
                <w:sz w:val="18"/>
              </w:rPr>
            </w:pPr>
            <w:r>
              <w:rPr>
                <w:sz w:val="18"/>
              </w:rPr>
              <w:t>Apt. 92B</w:t>
            </w:r>
          </w:p>
        </w:tc>
        <w:tc>
          <w:tcPr>
            <w:tcW w:w="3436" w:type="dxa"/>
            <w:tcBorders>
              <w:left w:val="nil"/>
            </w:tcBorders>
          </w:tcPr>
          <w:p w:rsidR="00AC0C0D" w:rsidRDefault="006C0CAC">
            <w:pPr>
              <w:pStyle w:val="TableParagraph"/>
              <w:spacing w:line="186" w:lineRule="exact"/>
              <w:ind w:right="150"/>
              <w:jc w:val="right"/>
              <w:rPr>
                <w:sz w:val="18"/>
              </w:rPr>
            </w:pPr>
            <w:r>
              <w:rPr>
                <w:sz w:val="18"/>
              </w:rPr>
              <w:t>4.048,54 €</w:t>
            </w:r>
          </w:p>
        </w:tc>
      </w:tr>
      <w:tr w:rsidR="00AC0C0D">
        <w:trPr>
          <w:trHeight w:val="208"/>
        </w:trPr>
        <w:tc>
          <w:tcPr>
            <w:tcW w:w="3227" w:type="dxa"/>
            <w:tcBorders>
              <w:right w:val="nil"/>
            </w:tcBorders>
          </w:tcPr>
          <w:p w:rsidR="00AC0C0D" w:rsidRDefault="006C0CAC">
            <w:pPr>
              <w:pStyle w:val="TableParagraph"/>
              <w:spacing w:line="188" w:lineRule="exact"/>
              <w:ind w:left="107"/>
              <w:rPr>
                <w:sz w:val="18"/>
              </w:rPr>
            </w:pPr>
            <w:r>
              <w:rPr>
                <w:sz w:val="18"/>
              </w:rPr>
              <w:t>Apt. 95</w:t>
            </w:r>
          </w:p>
        </w:tc>
        <w:tc>
          <w:tcPr>
            <w:tcW w:w="3436" w:type="dxa"/>
            <w:tcBorders>
              <w:left w:val="nil"/>
            </w:tcBorders>
          </w:tcPr>
          <w:p w:rsidR="00AC0C0D" w:rsidRDefault="006C0CAC">
            <w:pPr>
              <w:pStyle w:val="TableParagraph"/>
              <w:spacing w:line="188" w:lineRule="exact"/>
              <w:ind w:right="119"/>
              <w:jc w:val="right"/>
              <w:rPr>
                <w:sz w:val="18"/>
              </w:rPr>
            </w:pPr>
            <w:r>
              <w:rPr>
                <w:sz w:val="18"/>
              </w:rPr>
              <w:t>116,46 €</w:t>
            </w:r>
          </w:p>
        </w:tc>
      </w:tr>
      <w:tr w:rsidR="00AC0C0D">
        <w:trPr>
          <w:trHeight w:val="205"/>
        </w:trPr>
        <w:tc>
          <w:tcPr>
            <w:tcW w:w="3227" w:type="dxa"/>
            <w:tcBorders>
              <w:right w:val="nil"/>
            </w:tcBorders>
          </w:tcPr>
          <w:p w:rsidR="00AC0C0D" w:rsidRDefault="006C0CAC">
            <w:pPr>
              <w:pStyle w:val="TableParagraph"/>
              <w:spacing w:line="186" w:lineRule="exact"/>
              <w:ind w:left="107"/>
              <w:rPr>
                <w:sz w:val="18"/>
              </w:rPr>
            </w:pPr>
            <w:r>
              <w:rPr>
                <w:sz w:val="18"/>
              </w:rPr>
              <w:t>Apt. 101</w:t>
            </w:r>
          </w:p>
        </w:tc>
        <w:tc>
          <w:tcPr>
            <w:tcW w:w="3436" w:type="dxa"/>
            <w:tcBorders>
              <w:left w:val="nil"/>
            </w:tcBorders>
          </w:tcPr>
          <w:p w:rsidR="00AC0C0D" w:rsidRDefault="006C0CAC">
            <w:pPr>
              <w:pStyle w:val="TableParagraph"/>
              <w:spacing w:line="186" w:lineRule="exact"/>
              <w:ind w:right="119"/>
              <w:jc w:val="right"/>
              <w:rPr>
                <w:sz w:val="18"/>
              </w:rPr>
            </w:pPr>
            <w:r>
              <w:rPr>
                <w:sz w:val="18"/>
              </w:rPr>
              <w:t>116,46 €</w:t>
            </w:r>
          </w:p>
        </w:tc>
      </w:tr>
      <w:tr w:rsidR="00AC0C0D">
        <w:trPr>
          <w:trHeight w:val="205"/>
        </w:trPr>
        <w:tc>
          <w:tcPr>
            <w:tcW w:w="3227" w:type="dxa"/>
            <w:tcBorders>
              <w:right w:val="nil"/>
            </w:tcBorders>
          </w:tcPr>
          <w:p w:rsidR="00AC0C0D" w:rsidRDefault="006C0CAC">
            <w:pPr>
              <w:pStyle w:val="TableParagraph"/>
              <w:spacing w:line="186" w:lineRule="exact"/>
              <w:ind w:left="107"/>
              <w:rPr>
                <w:sz w:val="18"/>
              </w:rPr>
            </w:pPr>
            <w:r>
              <w:rPr>
                <w:sz w:val="18"/>
              </w:rPr>
              <w:t>Apt. 104</w:t>
            </w:r>
          </w:p>
        </w:tc>
        <w:tc>
          <w:tcPr>
            <w:tcW w:w="3436" w:type="dxa"/>
            <w:tcBorders>
              <w:left w:val="nil"/>
            </w:tcBorders>
          </w:tcPr>
          <w:p w:rsidR="00AC0C0D" w:rsidRDefault="006C0CAC">
            <w:pPr>
              <w:pStyle w:val="TableParagraph"/>
              <w:spacing w:line="186" w:lineRule="exact"/>
              <w:ind w:right="118"/>
              <w:jc w:val="right"/>
              <w:rPr>
                <w:sz w:val="18"/>
              </w:rPr>
            </w:pPr>
            <w:r>
              <w:rPr>
                <w:sz w:val="18"/>
              </w:rPr>
              <w:t>66,06 €</w:t>
            </w:r>
          </w:p>
        </w:tc>
      </w:tr>
      <w:tr w:rsidR="00AC0C0D">
        <w:trPr>
          <w:trHeight w:val="208"/>
        </w:trPr>
        <w:tc>
          <w:tcPr>
            <w:tcW w:w="3227" w:type="dxa"/>
            <w:tcBorders>
              <w:right w:val="nil"/>
            </w:tcBorders>
          </w:tcPr>
          <w:p w:rsidR="00AC0C0D" w:rsidRDefault="006C0CAC">
            <w:pPr>
              <w:pStyle w:val="TableParagraph"/>
              <w:spacing w:before="1" w:line="187" w:lineRule="exact"/>
              <w:ind w:left="107"/>
              <w:rPr>
                <w:sz w:val="18"/>
              </w:rPr>
            </w:pPr>
            <w:r>
              <w:rPr>
                <w:sz w:val="18"/>
              </w:rPr>
              <w:t>Apt. 107</w:t>
            </w:r>
          </w:p>
        </w:tc>
        <w:tc>
          <w:tcPr>
            <w:tcW w:w="3436" w:type="dxa"/>
            <w:tcBorders>
              <w:left w:val="nil"/>
            </w:tcBorders>
          </w:tcPr>
          <w:p w:rsidR="00AC0C0D" w:rsidRDefault="006C0CAC">
            <w:pPr>
              <w:pStyle w:val="TableParagraph"/>
              <w:spacing w:before="1" w:line="187" w:lineRule="exact"/>
              <w:ind w:right="118"/>
              <w:jc w:val="right"/>
              <w:rPr>
                <w:sz w:val="18"/>
              </w:rPr>
            </w:pPr>
            <w:r>
              <w:rPr>
                <w:sz w:val="18"/>
              </w:rPr>
              <w:t>60,88 €</w:t>
            </w:r>
          </w:p>
        </w:tc>
      </w:tr>
    </w:tbl>
    <w:p w:rsidR="00AC0C0D" w:rsidRDefault="00AC0C0D">
      <w:pPr>
        <w:pStyle w:val="Textoindependiente"/>
        <w:spacing w:before="8"/>
        <w:rPr>
          <w:sz w:val="21"/>
        </w:rPr>
      </w:pPr>
    </w:p>
    <w:p w:rsidR="00AC0C0D" w:rsidRDefault="006C0CAC">
      <w:pPr>
        <w:pStyle w:val="Textoindependiente"/>
        <w:ind w:left="140" w:right="233"/>
        <w:jc w:val="both"/>
      </w:pPr>
      <w:r>
        <w:t>Schuldner sind berechtigt, an der Versammlung aktiv teilzunehmen, aber auch sie müssen die Geschäftsordnung respektieren. Diese Eigner haben, soweit sie anwesend oder vertreten sind, keine Stimmkarten für die Versammlung erhalten.</w:t>
      </w:r>
    </w:p>
    <w:p w:rsidR="00AC0C0D" w:rsidRDefault="00AC0C0D">
      <w:pPr>
        <w:pStyle w:val="Textoindependiente"/>
        <w:spacing w:before="1"/>
      </w:pPr>
    </w:p>
    <w:p w:rsidR="00AC0C0D" w:rsidRDefault="006C0CAC">
      <w:pPr>
        <w:pStyle w:val="Textoindependiente"/>
        <w:ind w:left="140"/>
        <w:jc w:val="both"/>
      </w:pPr>
      <w:r>
        <w:t>Es wird festgestellt, dass an der Versammlung teilnehmen bzw. durch Vollmachten vertreten</w:t>
      </w:r>
      <w:r>
        <w:rPr>
          <w:spacing w:val="-25"/>
        </w:rPr>
        <w:t xml:space="preserve"> </w:t>
      </w:r>
      <w:r>
        <w:t>sind:</w:t>
      </w:r>
    </w:p>
    <w:p w:rsidR="00AC0C0D" w:rsidRDefault="00AC2482">
      <w:pPr>
        <w:pStyle w:val="Textoindependiente"/>
        <w:spacing w:before="7"/>
        <w:rPr>
          <w:sz w:val="24"/>
        </w:rPr>
      </w:pPr>
      <w:r w:rsidRPr="00AC2482">
        <w:pict>
          <v:line id="_x0000_s1029" style="position:absolute;z-index:-251658240;mso-wrap-distance-left:0;mso-wrap-distance-right:0;mso-position-horizontal-relative:page" from="52.55pt,16.5pt" to="541.8pt,16.5pt" strokeweight=".72pt">
            <w10:wrap type="topAndBottom" anchorx="page"/>
          </v:line>
        </w:pict>
      </w:r>
    </w:p>
    <w:p w:rsidR="00BF12B7" w:rsidRDefault="00BF12B7" w:rsidP="00BF12B7">
      <w:pPr>
        <w:pStyle w:val="Heading1"/>
        <w:tabs>
          <w:tab w:val="left" w:pos="974"/>
          <w:tab w:val="left" w:pos="8130"/>
        </w:tabs>
        <w:spacing w:before="0" w:line="218" w:lineRule="exact"/>
        <w:rPr>
          <w:sz w:val="6"/>
          <w:szCs w:val="6"/>
          <w:u w:val="none"/>
        </w:rPr>
      </w:pPr>
    </w:p>
    <w:p w:rsidR="00AC0C0D" w:rsidRDefault="006C0CAC">
      <w:pPr>
        <w:pStyle w:val="Heading1"/>
        <w:numPr>
          <w:ilvl w:val="1"/>
          <w:numId w:val="3"/>
        </w:numPr>
        <w:tabs>
          <w:tab w:val="left" w:pos="974"/>
          <w:tab w:val="left" w:pos="8130"/>
        </w:tabs>
        <w:spacing w:before="0" w:line="218" w:lineRule="exact"/>
        <w:rPr>
          <w:u w:val="none"/>
        </w:rPr>
      </w:pPr>
      <w:r>
        <w:rPr>
          <w:u w:val="none"/>
        </w:rPr>
        <w:t>Eigentümer in Person</w:t>
      </w:r>
      <w:r>
        <w:rPr>
          <w:spacing w:val="-8"/>
          <w:u w:val="none"/>
        </w:rPr>
        <w:t xml:space="preserve"> </w:t>
      </w:r>
      <w:r>
        <w:rPr>
          <w:u w:val="none"/>
        </w:rPr>
        <w:t>bzw. vertreten:</w:t>
      </w:r>
      <w:r>
        <w:rPr>
          <w:u w:val="none"/>
        </w:rPr>
        <w:tab/>
        <w:t>38 Eigentümer</w:t>
      </w:r>
    </w:p>
    <w:p w:rsidR="00AC0C0D" w:rsidRDefault="00AC2482">
      <w:pPr>
        <w:pStyle w:val="Prrafodelista"/>
        <w:numPr>
          <w:ilvl w:val="1"/>
          <w:numId w:val="3"/>
        </w:numPr>
        <w:tabs>
          <w:tab w:val="left" w:pos="974"/>
          <w:tab w:val="left" w:pos="8719"/>
        </w:tabs>
        <w:spacing w:before="1"/>
        <w:ind w:hanging="557"/>
        <w:rPr>
          <w:b/>
          <w:u w:val="none"/>
        </w:rPr>
      </w:pPr>
      <w:r w:rsidRPr="00AC2482">
        <w:pict>
          <v:line id="_x0000_s1028" style="position:absolute;left:0;text-align:left;z-index:-251657216;mso-wrap-distance-left:0;mso-wrap-distance-right:0;mso-position-horizontal-relative:page" from="52.55pt,14.35pt" to="541.8pt,14.35pt" strokeweight=".72pt">
            <w10:wrap type="topAndBottom" anchorx="page"/>
          </v:line>
        </w:pict>
      </w:r>
      <w:r w:rsidR="006C0CAC">
        <w:rPr>
          <w:b/>
          <w:u w:val="none"/>
        </w:rPr>
        <w:t>Anteilsquoten</w:t>
      </w:r>
      <w:r w:rsidR="006C0CAC">
        <w:rPr>
          <w:b/>
          <w:spacing w:val="-4"/>
          <w:u w:val="none"/>
        </w:rPr>
        <w:t xml:space="preserve"> </w:t>
      </w:r>
      <w:r w:rsidR="006C0CAC">
        <w:rPr>
          <w:b/>
          <w:u w:val="none"/>
        </w:rPr>
        <w:t>in</w:t>
      </w:r>
      <w:r w:rsidR="006C0CAC">
        <w:rPr>
          <w:b/>
          <w:spacing w:val="-5"/>
          <w:u w:val="none"/>
        </w:rPr>
        <w:t xml:space="preserve"> </w:t>
      </w:r>
      <w:r w:rsidR="006C0CAC">
        <w:rPr>
          <w:b/>
          <w:u w:val="none"/>
        </w:rPr>
        <w:t>Prozenten:</w:t>
      </w:r>
      <w:r w:rsidR="006C0CAC">
        <w:rPr>
          <w:b/>
          <w:u w:val="none"/>
        </w:rPr>
        <w:tab/>
        <w:t>33,648</w:t>
      </w:r>
      <w:r w:rsidR="006C0CAC">
        <w:rPr>
          <w:b/>
          <w:spacing w:val="2"/>
          <w:u w:val="none"/>
        </w:rPr>
        <w:t xml:space="preserve"> </w:t>
      </w:r>
      <w:r w:rsidR="006C0CAC">
        <w:rPr>
          <w:b/>
          <w:u w:val="none"/>
        </w:rPr>
        <w:t>%</w:t>
      </w:r>
    </w:p>
    <w:p w:rsidR="00AC0C0D" w:rsidRDefault="00AC0C0D">
      <w:pPr>
        <w:pStyle w:val="Textoindependiente"/>
        <w:spacing w:before="11"/>
        <w:rPr>
          <w:b/>
          <w:sz w:val="10"/>
        </w:rPr>
      </w:pPr>
    </w:p>
    <w:p w:rsidR="00AC0C0D" w:rsidRDefault="006C0CAC">
      <w:pPr>
        <w:pStyle w:val="Textoindependiente"/>
        <w:spacing w:before="94"/>
        <w:ind w:left="140"/>
      </w:pPr>
      <w:r>
        <w:rPr>
          <w:u w:val="single"/>
        </w:rPr>
        <w:t>Die ordentliche Jahreshauptversammlung 2019 ist somit beschlussfähig.</w:t>
      </w:r>
    </w:p>
    <w:p w:rsidR="00AC0C0D" w:rsidRDefault="00AC0C0D">
      <w:pPr>
        <w:sectPr w:rsidR="00AC0C0D">
          <w:footerReference w:type="default" r:id="rId7"/>
          <w:type w:val="continuous"/>
          <w:pgSz w:w="11910" w:h="16840"/>
          <w:pgMar w:top="760" w:right="860" w:bottom="1240" w:left="940" w:header="720" w:footer="1043" w:gutter="0"/>
          <w:pgNumType w:start="1"/>
          <w:cols w:space="720"/>
        </w:sectPr>
      </w:pPr>
    </w:p>
    <w:p w:rsidR="00AC0C0D" w:rsidRPr="00BF12B7" w:rsidRDefault="006C0CAC">
      <w:pPr>
        <w:pStyle w:val="Heading1"/>
        <w:spacing w:before="81"/>
      </w:pPr>
      <w:r>
        <w:rPr>
          <w:u w:val="none"/>
        </w:rPr>
        <w:lastRenderedPageBreak/>
        <w:t xml:space="preserve">TOP 3. </w:t>
      </w:r>
      <w:r w:rsidRPr="00BF12B7">
        <w:rPr>
          <w:spacing w:val="-148"/>
        </w:rPr>
        <w:t>V</w:t>
      </w:r>
      <w:r w:rsidRPr="00BF12B7">
        <w:rPr>
          <w:spacing w:val="87"/>
        </w:rPr>
        <w:t xml:space="preserve"> </w:t>
      </w:r>
      <w:r w:rsidRPr="00BF12B7">
        <w:t>erlesung und Genehmigung des Protokolls 2018:</w:t>
      </w:r>
    </w:p>
    <w:p w:rsidR="00AC0C0D" w:rsidRDefault="00AC0C0D">
      <w:pPr>
        <w:pStyle w:val="Textoindependiente"/>
        <w:spacing w:before="1"/>
        <w:rPr>
          <w:b/>
          <w:sz w:val="14"/>
        </w:rPr>
      </w:pPr>
    </w:p>
    <w:p w:rsidR="00AC0C0D" w:rsidRDefault="006C0CAC">
      <w:pPr>
        <w:pStyle w:val="Textoindependiente"/>
        <w:spacing w:before="93"/>
        <w:ind w:left="140" w:right="234"/>
        <w:jc w:val="both"/>
      </w:pPr>
      <w:r>
        <w:t>Der Präsident bittet, unter Verzicht auf Verlesung die Genehmigung des Protokolls der ordentlichen Jahreshauptversammlung vom 3. März 2018 zu beschließen, da ihm keine Einwände gegen die Beschlüsse der Generalversammlung des Jahres 2018 bekannt sind.</w:t>
      </w:r>
    </w:p>
    <w:p w:rsidR="00AC0C0D" w:rsidRDefault="006C0CAC">
      <w:pPr>
        <w:pStyle w:val="Textoindependiente"/>
        <w:spacing w:before="185"/>
        <w:ind w:left="140"/>
        <w:jc w:val="both"/>
      </w:pPr>
      <w:r>
        <w:t>Es folgt die Abstimmung zur Genehmigung des Protokolls der Versammlung vom 3. März 2018.</w:t>
      </w:r>
    </w:p>
    <w:p w:rsidR="00AC0C0D" w:rsidRPr="00BF12B7" w:rsidRDefault="006C0CAC">
      <w:pPr>
        <w:pStyle w:val="Heading1"/>
        <w:spacing w:before="181"/>
      </w:pPr>
      <w:r w:rsidRPr="00BF12B7">
        <w:rPr>
          <w:spacing w:val="-160"/>
        </w:rPr>
        <w:t>D</w:t>
      </w:r>
      <w:r w:rsidRPr="00BF12B7">
        <w:rPr>
          <w:spacing w:val="101"/>
        </w:rPr>
        <w:t xml:space="preserve"> </w:t>
      </w:r>
      <w:r w:rsidRPr="00BF12B7">
        <w:t>as Abstimmungsergebnis:</w:t>
      </w:r>
    </w:p>
    <w:p w:rsidR="00AC0C0D" w:rsidRPr="00BF12B7" w:rsidRDefault="00AC0C0D">
      <w:pPr>
        <w:pStyle w:val="Textoindependiente"/>
        <w:rPr>
          <w:b/>
          <w:sz w:val="16"/>
          <w:u w:val="single"/>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1"/>
        <w:gridCol w:w="5385"/>
        <w:gridCol w:w="191"/>
        <w:gridCol w:w="1227"/>
        <w:gridCol w:w="240"/>
        <w:gridCol w:w="892"/>
      </w:tblGrid>
      <w:tr w:rsidR="00AC0C0D">
        <w:trPr>
          <w:trHeight w:val="1549"/>
        </w:trPr>
        <w:tc>
          <w:tcPr>
            <w:tcW w:w="1771" w:type="dxa"/>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2"/>
              <w:ind w:left="69"/>
              <w:rPr>
                <w:sz w:val="20"/>
              </w:rPr>
            </w:pPr>
            <w:r>
              <w:rPr>
                <w:sz w:val="20"/>
              </w:rPr>
              <w:t>Dafür</w:t>
            </w:r>
          </w:p>
        </w:tc>
        <w:tc>
          <w:tcPr>
            <w:tcW w:w="5385" w:type="dxa"/>
          </w:tcPr>
          <w:p w:rsidR="00AC0C0D" w:rsidRDefault="006C0CAC">
            <w:pPr>
              <w:pStyle w:val="TableParagraph"/>
              <w:spacing w:before="112" w:line="314" w:lineRule="auto"/>
              <w:ind w:left="69"/>
              <w:rPr>
                <w:sz w:val="20"/>
              </w:rPr>
            </w:pPr>
            <w:r>
              <w:rPr>
                <w:sz w:val="20"/>
              </w:rPr>
              <w:t xml:space="preserve">App. und Garagen: </w:t>
            </w:r>
            <w:r>
              <w:rPr>
                <w:w w:val="95"/>
                <w:sz w:val="20"/>
              </w:rPr>
              <w:t>11,22/23,24,25,26,27,29,30,36,37,45,46(G.13A/B),47,48,</w:t>
            </w:r>
          </w:p>
          <w:p w:rsidR="00AC0C0D" w:rsidRDefault="006C0CAC">
            <w:pPr>
              <w:pStyle w:val="TableParagraph"/>
              <w:spacing w:line="194" w:lineRule="exact"/>
              <w:ind w:left="69"/>
              <w:rPr>
                <w:sz w:val="20"/>
              </w:rPr>
            </w:pPr>
            <w:r>
              <w:rPr>
                <w:sz w:val="20"/>
              </w:rPr>
              <w:t>51,55,57(G.6),61,62(L1D),64,67(G.12),74A/B,76A,</w:t>
            </w:r>
          </w:p>
          <w:p w:rsidR="00AC0C0D" w:rsidRDefault="006C0CAC">
            <w:pPr>
              <w:pStyle w:val="TableParagraph"/>
              <w:spacing w:before="34"/>
              <w:ind w:left="69"/>
              <w:rPr>
                <w:sz w:val="20"/>
              </w:rPr>
            </w:pPr>
            <w:r>
              <w:rPr>
                <w:sz w:val="20"/>
              </w:rPr>
              <w:t>78(G.15),79,83,91A,91B,93B(G.2A), 94A/B,96(G.2B),97,</w:t>
            </w:r>
          </w:p>
          <w:p w:rsidR="00AC0C0D" w:rsidRDefault="006C0CAC">
            <w:pPr>
              <w:pStyle w:val="TableParagraph"/>
              <w:spacing w:before="34"/>
              <w:ind w:left="69"/>
              <w:rPr>
                <w:sz w:val="20"/>
              </w:rPr>
            </w:pPr>
            <w:r>
              <w:rPr>
                <w:sz w:val="20"/>
              </w:rPr>
              <w:t>99(G.18),105,L1B,L2,G.1,G.14</w:t>
            </w:r>
          </w:p>
        </w:tc>
        <w:tc>
          <w:tcPr>
            <w:tcW w:w="1418" w:type="dxa"/>
            <w:gridSpan w:val="2"/>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2"/>
              <w:ind w:left="70"/>
              <w:rPr>
                <w:sz w:val="20"/>
              </w:rPr>
            </w:pPr>
            <w:r>
              <w:rPr>
                <w:sz w:val="20"/>
              </w:rPr>
              <w:t>}38 Stimmen</w:t>
            </w:r>
          </w:p>
        </w:tc>
        <w:tc>
          <w:tcPr>
            <w:tcW w:w="1132" w:type="dxa"/>
            <w:gridSpan w:val="2"/>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2"/>
              <w:ind w:left="70"/>
              <w:rPr>
                <w:sz w:val="20"/>
              </w:rPr>
            </w:pPr>
            <w:r>
              <w:rPr>
                <w:sz w:val="20"/>
              </w:rPr>
              <w:t>= 33,648 %</w:t>
            </w:r>
          </w:p>
        </w:tc>
      </w:tr>
      <w:tr w:rsidR="00AC0C0D">
        <w:trPr>
          <w:trHeight w:val="695"/>
        </w:trPr>
        <w:tc>
          <w:tcPr>
            <w:tcW w:w="1771" w:type="dxa"/>
          </w:tcPr>
          <w:p w:rsidR="00AC0C0D" w:rsidRDefault="00AC0C0D">
            <w:pPr>
              <w:pStyle w:val="TableParagraph"/>
              <w:spacing w:before="10"/>
              <w:rPr>
                <w:b/>
                <w:sz w:val="31"/>
              </w:rPr>
            </w:pPr>
          </w:p>
          <w:p w:rsidR="00AC0C0D" w:rsidRDefault="006C0CAC">
            <w:pPr>
              <w:pStyle w:val="TableParagraph"/>
              <w:ind w:left="69"/>
              <w:rPr>
                <w:sz w:val="20"/>
              </w:rPr>
            </w:pPr>
            <w:r>
              <w:rPr>
                <w:sz w:val="20"/>
              </w:rPr>
              <w:t>Dagegen</w:t>
            </w:r>
          </w:p>
        </w:tc>
        <w:tc>
          <w:tcPr>
            <w:tcW w:w="5385" w:type="dxa"/>
          </w:tcPr>
          <w:p w:rsidR="00AC0C0D" w:rsidRDefault="006C0CAC">
            <w:pPr>
              <w:pStyle w:val="TableParagraph"/>
              <w:spacing w:before="66" w:line="312" w:lineRule="auto"/>
              <w:ind w:left="69" w:right="3651"/>
              <w:rPr>
                <w:sz w:val="20"/>
              </w:rPr>
            </w:pPr>
            <w:r>
              <w:rPr>
                <w:sz w:val="20"/>
              </w:rPr>
              <w:t>App.und Garagen: keine</w:t>
            </w:r>
          </w:p>
        </w:tc>
        <w:tc>
          <w:tcPr>
            <w:tcW w:w="191" w:type="dxa"/>
            <w:tcBorders>
              <w:right w:val="nil"/>
            </w:tcBorders>
          </w:tcPr>
          <w:p w:rsidR="00AC0C0D" w:rsidRDefault="00AC0C0D">
            <w:pPr>
              <w:pStyle w:val="TableParagraph"/>
              <w:spacing w:before="10"/>
              <w:rPr>
                <w:b/>
                <w:sz w:val="31"/>
              </w:rPr>
            </w:pPr>
          </w:p>
          <w:p w:rsidR="00AC0C0D" w:rsidRDefault="006C0CAC">
            <w:pPr>
              <w:pStyle w:val="TableParagraph"/>
              <w:ind w:right="47"/>
              <w:jc w:val="right"/>
              <w:rPr>
                <w:sz w:val="20"/>
              </w:rPr>
            </w:pPr>
            <w:r>
              <w:rPr>
                <w:w w:val="99"/>
                <w:sz w:val="20"/>
              </w:rPr>
              <w:t>}</w:t>
            </w:r>
          </w:p>
        </w:tc>
        <w:tc>
          <w:tcPr>
            <w:tcW w:w="1227" w:type="dxa"/>
            <w:tcBorders>
              <w:left w:val="nil"/>
            </w:tcBorders>
          </w:tcPr>
          <w:p w:rsidR="00AC0C0D" w:rsidRDefault="00AC0C0D">
            <w:pPr>
              <w:pStyle w:val="TableParagraph"/>
              <w:spacing w:before="10"/>
              <w:rPr>
                <w:b/>
                <w:sz w:val="31"/>
              </w:rPr>
            </w:pPr>
          </w:p>
          <w:p w:rsidR="00AC0C0D" w:rsidRDefault="006C0CAC">
            <w:pPr>
              <w:pStyle w:val="TableParagraph"/>
              <w:ind w:left="61"/>
              <w:rPr>
                <w:sz w:val="20"/>
              </w:rPr>
            </w:pPr>
            <w:r>
              <w:rPr>
                <w:sz w:val="20"/>
              </w:rPr>
              <w:t>0 Stimmen</w:t>
            </w:r>
          </w:p>
        </w:tc>
        <w:tc>
          <w:tcPr>
            <w:tcW w:w="240" w:type="dxa"/>
            <w:tcBorders>
              <w:right w:val="nil"/>
            </w:tcBorders>
          </w:tcPr>
          <w:p w:rsidR="00AC0C0D" w:rsidRDefault="00AC0C0D">
            <w:pPr>
              <w:pStyle w:val="TableParagraph"/>
              <w:spacing w:before="10"/>
              <w:rPr>
                <w:b/>
                <w:sz w:val="31"/>
              </w:rPr>
            </w:pPr>
          </w:p>
          <w:p w:rsidR="00AC0C0D" w:rsidRDefault="006C0CAC">
            <w:pPr>
              <w:pStyle w:val="TableParagraph"/>
              <w:ind w:left="70"/>
              <w:rPr>
                <w:sz w:val="20"/>
              </w:rPr>
            </w:pPr>
            <w:r>
              <w:rPr>
                <w:w w:val="99"/>
                <w:sz w:val="20"/>
              </w:rPr>
              <w:t>=</w:t>
            </w:r>
          </w:p>
        </w:tc>
        <w:tc>
          <w:tcPr>
            <w:tcW w:w="892" w:type="dxa"/>
            <w:tcBorders>
              <w:left w:val="nil"/>
            </w:tcBorders>
          </w:tcPr>
          <w:p w:rsidR="00AC0C0D" w:rsidRDefault="00AC0C0D">
            <w:pPr>
              <w:pStyle w:val="TableParagraph"/>
              <w:spacing w:before="10"/>
              <w:rPr>
                <w:b/>
                <w:sz w:val="31"/>
              </w:rPr>
            </w:pPr>
          </w:p>
          <w:p w:rsidR="00AC0C0D" w:rsidRDefault="006C0CAC">
            <w:pPr>
              <w:pStyle w:val="TableParagraph"/>
              <w:ind w:left="61"/>
              <w:rPr>
                <w:sz w:val="20"/>
              </w:rPr>
            </w:pPr>
            <w:r>
              <w:rPr>
                <w:sz w:val="20"/>
              </w:rPr>
              <w:t>0,000 %</w:t>
            </w:r>
          </w:p>
        </w:tc>
      </w:tr>
      <w:tr w:rsidR="00AC0C0D">
        <w:trPr>
          <w:trHeight w:val="690"/>
        </w:trPr>
        <w:tc>
          <w:tcPr>
            <w:tcW w:w="1771" w:type="dxa"/>
          </w:tcPr>
          <w:p w:rsidR="00AC0C0D" w:rsidRDefault="00AC0C0D">
            <w:pPr>
              <w:pStyle w:val="TableParagraph"/>
              <w:spacing w:before="7"/>
              <w:rPr>
                <w:b/>
                <w:sz w:val="21"/>
              </w:rPr>
            </w:pPr>
          </w:p>
          <w:p w:rsidR="00AC0C0D" w:rsidRDefault="006C0CAC">
            <w:pPr>
              <w:pStyle w:val="TableParagraph"/>
              <w:ind w:left="69"/>
              <w:rPr>
                <w:sz w:val="20"/>
              </w:rPr>
            </w:pPr>
            <w:r>
              <w:rPr>
                <w:sz w:val="20"/>
              </w:rPr>
              <w:t>Enthaltungen</w:t>
            </w:r>
          </w:p>
        </w:tc>
        <w:tc>
          <w:tcPr>
            <w:tcW w:w="5385" w:type="dxa"/>
          </w:tcPr>
          <w:p w:rsidR="00AC0C0D" w:rsidRDefault="006C0CAC">
            <w:pPr>
              <w:pStyle w:val="TableParagraph"/>
              <w:spacing w:before="66"/>
              <w:ind w:left="69" w:right="3157"/>
              <w:rPr>
                <w:sz w:val="20"/>
              </w:rPr>
            </w:pPr>
            <w:r>
              <w:rPr>
                <w:sz w:val="20"/>
              </w:rPr>
              <w:t>App. und Garagen: keine</w:t>
            </w:r>
          </w:p>
        </w:tc>
        <w:tc>
          <w:tcPr>
            <w:tcW w:w="191" w:type="dxa"/>
            <w:tcBorders>
              <w:right w:val="nil"/>
            </w:tcBorders>
          </w:tcPr>
          <w:p w:rsidR="00AC0C0D" w:rsidRDefault="00AC0C0D">
            <w:pPr>
              <w:pStyle w:val="TableParagraph"/>
              <w:spacing w:before="8"/>
              <w:rPr>
                <w:b/>
                <w:sz w:val="19"/>
              </w:rPr>
            </w:pPr>
          </w:p>
          <w:p w:rsidR="00AC0C0D" w:rsidRDefault="006C0CAC">
            <w:pPr>
              <w:pStyle w:val="TableParagraph"/>
              <w:spacing w:before="1"/>
              <w:ind w:right="47"/>
              <w:jc w:val="right"/>
              <w:rPr>
                <w:sz w:val="20"/>
              </w:rPr>
            </w:pPr>
            <w:r>
              <w:rPr>
                <w:w w:val="99"/>
                <w:sz w:val="20"/>
              </w:rPr>
              <w:t>}</w:t>
            </w:r>
          </w:p>
        </w:tc>
        <w:tc>
          <w:tcPr>
            <w:tcW w:w="1227" w:type="dxa"/>
            <w:tcBorders>
              <w:left w:val="nil"/>
            </w:tcBorders>
          </w:tcPr>
          <w:p w:rsidR="00AC0C0D" w:rsidRDefault="00AC0C0D">
            <w:pPr>
              <w:pStyle w:val="TableParagraph"/>
              <w:spacing w:before="8"/>
              <w:rPr>
                <w:b/>
                <w:sz w:val="19"/>
              </w:rPr>
            </w:pPr>
          </w:p>
          <w:p w:rsidR="00AC0C0D" w:rsidRDefault="006C0CAC">
            <w:pPr>
              <w:pStyle w:val="TableParagraph"/>
              <w:spacing w:before="1"/>
              <w:ind w:left="61"/>
              <w:rPr>
                <w:sz w:val="20"/>
              </w:rPr>
            </w:pPr>
            <w:r>
              <w:rPr>
                <w:sz w:val="20"/>
              </w:rPr>
              <w:t>0 Stimmen</w:t>
            </w:r>
          </w:p>
        </w:tc>
        <w:tc>
          <w:tcPr>
            <w:tcW w:w="240" w:type="dxa"/>
            <w:tcBorders>
              <w:right w:val="nil"/>
            </w:tcBorders>
          </w:tcPr>
          <w:p w:rsidR="00AC0C0D" w:rsidRDefault="00AC0C0D">
            <w:pPr>
              <w:pStyle w:val="TableParagraph"/>
              <w:spacing w:before="8"/>
              <w:rPr>
                <w:b/>
                <w:sz w:val="19"/>
              </w:rPr>
            </w:pPr>
          </w:p>
          <w:p w:rsidR="00AC0C0D" w:rsidRDefault="006C0CAC">
            <w:pPr>
              <w:pStyle w:val="TableParagraph"/>
              <w:spacing w:before="1"/>
              <w:ind w:left="70"/>
              <w:rPr>
                <w:sz w:val="20"/>
              </w:rPr>
            </w:pPr>
            <w:r>
              <w:rPr>
                <w:w w:val="99"/>
                <w:sz w:val="20"/>
              </w:rPr>
              <w:t>=</w:t>
            </w:r>
          </w:p>
        </w:tc>
        <w:tc>
          <w:tcPr>
            <w:tcW w:w="892" w:type="dxa"/>
            <w:tcBorders>
              <w:left w:val="nil"/>
            </w:tcBorders>
          </w:tcPr>
          <w:p w:rsidR="00AC0C0D" w:rsidRDefault="00AC0C0D">
            <w:pPr>
              <w:pStyle w:val="TableParagraph"/>
              <w:spacing w:before="8"/>
              <w:rPr>
                <w:b/>
                <w:sz w:val="19"/>
              </w:rPr>
            </w:pPr>
          </w:p>
          <w:p w:rsidR="00AC0C0D" w:rsidRDefault="006C0CAC">
            <w:pPr>
              <w:pStyle w:val="TableParagraph"/>
              <w:spacing w:before="1"/>
              <w:ind w:left="61"/>
              <w:rPr>
                <w:sz w:val="20"/>
              </w:rPr>
            </w:pPr>
            <w:r>
              <w:rPr>
                <w:sz w:val="20"/>
              </w:rPr>
              <w:t>0,000 %</w:t>
            </w:r>
          </w:p>
        </w:tc>
      </w:tr>
    </w:tbl>
    <w:p w:rsidR="00AC0C0D" w:rsidRDefault="006C0CAC">
      <w:pPr>
        <w:pStyle w:val="Textoindependiente"/>
        <w:tabs>
          <w:tab w:val="left" w:pos="1603"/>
          <w:tab w:val="left" w:pos="2218"/>
          <w:tab w:val="left" w:pos="3295"/>
          <w:tab w:val="left" w:pos="3837"/>
          <w:tab w:val="left" w:pos="5258"/>
          <w:tab w:val="left" w:pos="8017"/>
          <w:tab w:val="left" w:pos="8728"/>
          <w:tab w:val="left" w:pos="9354"/>
        </w:tabs>
        <w:spacing w:before="132"/>
        <w:ind w:left="140"/>
      </w:pPr>
      <w:r w:rsidRPr="00BF12B7">
        <w:rPr>
          <w:b/>
          <w:spacing w:val="-148"/>
          <w:u w:val="single"/>
        </w:rPr>
        <w:t>E</w:t>
      </w:r>
      <w:r w:rsidRPr="00BF12B7">
        <w:rPr>
          <w:b/>
          <w:spacing w:val="90"/>
          <w:u w:val="single"/>
        </w:rPr>
        <w:t xml:space="preserve"> </w:t>
      </w:r>
      <w:r w:rsidRPr="00BF12B7">
        <w:rPr>
          <w:b/>
          <w:u w:val="single"/>
        </w:rPr>
        <w:t>rgebnis:</w:t>
      </w:r>
      <w:r>
        <w:rPr>
          <w:b/>
        </w:rPr>
        <w:tab/>
      </w:r>
      <w:r>
        <w:t>Das</w:t>
      </w:r>
      <w:r>
        <w:tab/>
        <w:t>Protokoll</w:t>
      </w:r>
      <w:r>
        <w:tab/>
        <w:t>der</w:t>
      </w:r>
      <w:r>
        <w:tab/>
        <w:t>ordentlichen</w:t>
      </w:r>
      <w:r>
        <w:tab/>
        <w:t>Jahreshauptversammlung</w:t>
      </w:r>
      <w:r>
        <w:tab/>
        <w:t>2018</w:t>
      </w:r>
      <w:r>
        <w:tab/>
        <w:t>wird</w:t>
      </w:r>
      <w:r>
        <w:tab/>
        <w:t>nach</w:t>
      </w:r>
    </w:p>
    <w:p w:rsidR="00AC0C0D" w:rsidRDefault="006C0CAC">
      <w:pPr>
        <w:pStyle w:val="Textoindependiente"/>
        <w:spacing w:before="1"/>
        <w:ind w:left="140"/>
      </w:pPr>
      <w:r>
        <w:t xml:space="preserve">ausdrücklichem  Verzicht  auf  Verlesung  </w:t>
      </w:r>
      <w:r w:rsidRPr="00BF12B7">
        <w:rPr>
          <w:b/>
          <w:spacing w:val="-123"/>
          <w:u w:val="single"/>
        </w:rPr>
        <w:t>e</w:t>
      </w:r>
      <w:r w:rsidR="00BF12B7" w:rsidRPr="00BF12B7">
        <w:rPr>
          <w:b/>
          <w:u w:val="single"/>
        </w:rPr>
        <w:t>ei</w:t>
      </w:r>
      <w:r w:rsidRPr="00BF12B7">
        <w:rPr>
          <w:b/>
          <w:u w:val="single"/>
        </w:rPr>
        <w:t xml:space="preserve">nstimmig  </w:t>
      </w:r>
      <w:r>
        <w:t>bestätigt.  Somit  wird festgestellt,  dass</w:t>
      </w:r>
      <w:r>
        <w:rPr>
          <w:spacing w:val="20"/>
        </w:rPr>
        <w:t xml:space="preserve"> </w:t>
      </w:r>
      <w:r>
        <w:t>alle</w:t>
      </w:r>
    </w:p>
    <w:p w:rsidR="00AC0C0D" w:rsidRDefault="006C0CAC">
      <w:pPr>
        <w:pStyle w:val="Textoindependiente"/>
        <w:spacing w:before="2"/>
        <w:ind w:left="140"/>
      </w:pPr>
      <w:r>
        <w:t>Beschlüsse der Jahreshauptversammlung 2018 bestandskräftig sind.</w:t>
      </w:r>
    </w:p>
    <w:p w:rsidR="00AC0C0D" w:rsidRDefault="00AC0C0D">
      <w:pPr>
        <w:pStyle w:val="Textoindependiente"/>
        <w:rPr>
          <w:sz w:val="24"/>
        </w:rPr>
      </w:pPr>
    </w:p>
    <w:p w:rsidR="00AC0C0D" w:rsidRDefault="00AC0C0D">
      <w:pPr>
        <w:pStyle w:val="Textoindependiente"/>
        <w:spacing w:before="8"/>
        <w:rPr>
          <w:sz w:val="19"/>
        </w:rPr>
      </w:pPr>
    </w:p>
    <w:p w:rsidR="00AC0C0D" w:rsidRDefault="006C0CAC">
      <w:pPr>
        <w:pStyle w:val="Heading1"/>
        <w:spacing w:before="0"/>
        <w:rPr>
          <w:u w:val="none"/>
        </w:rPr>
      </w:pPr>
      <w:r>
        <w:rPr>
          <w:u w:val="none"/>
        </w:rPr>
        <w:t>TOP 4</w:t>
      </w:r>
      <w:r w:rsidRPr="00BF12B7">
        <w:rPr>
          <w:u w:val="none"/>
        </w:rPr>
        <w:t xml:space="preserve">. </w:t>
      </w:r>
      <w:r w:rsidRPr="00BF12B7">
        <w:t>Bericht des Präsidenten:</w:t>
      </w:r>
    </w:p>
    <w:p w:rsidR="00AC0C0D" w:rsidRDefault="00AC0C0D">
      <w:pPr>
        <w:pStyle w:val="Textoindependiente"/>
        <w:spacing w:before="11"/>
        <w:rPr>
          <w:b/>
          <w:sz w:val="13"/>
        </w:rPr>
      </w:pPr>
    </w:p>
    <w:p w:rsidR="00AC0C0D" w:rsidRDefault="006C0CAC">
      <w:pPr>
        <w:spacing w:before="93"/>
        <w:ind w:left="140" w:right="268"/>
        <w:jc w:val="both"/>
        <w:rPr>
          <w:i/>
          <w:sz w:val="20"/>
        </w:rPr>
      </w:pPr>
      <w:r>
        <w:rPr>
          <w:i/>
          <w:sz w:val="20"/>
        </w:rPr>
        <w:t>Wie schon in den vorangegangenen Jahren, gilt mein herzlicher Dank wieder Maria und Annette, die mir im vergangenen Jahr erneut das Tagesgeschäft abgenommen haben, da meine Zeit für die CCR angesichts meiner geschäftlichen Tätigkeit sehr begrenzt ist.</w:t>
      </w:r>
    </w:p>
    <w:p w:rsidR="00AC0C0D" w:rsidRDefault="006C0CAC">
      <w:pPr>
        <w:spacing w:before="1" w:line="229" w:lineRule="exact"/>
        <w:ind w:left="140"/>
        <w:jc w:val="both"/>
        <w:rPr>
          <w:i/>
          <w:sz w:val="20"/>
        </w:rPr>
      </w:pPr>
      <w:r>
        <w:rPr>
          <w:i/>
          <w:sz w:val="20"/>
        </w:rPr>
        <w:t>Ebenso möchte ich den Buchprüfern, Frau Kutz und Frau Schliebitz, für ihren Aufwand danken.</w:t>
      </w:r>
    </w:p>
    <w:p w:rsidR="00AC0C0D" w:rsidRDefault="006C0CAC">
      <w:pPr>
        <w:ind w:left="140" w:right="272"/>
        <w:jc w:val="both"/>
        <w:rPr>
          <w:i/>
          <w:sz w:val="20"/>
        </w:rPr>
      </w:pPr>
      <w:r>
        <w:rPr>
          <w:i/>
          <w:sz w:val="20"/>
        </w:rPr>
        <w:t>Danke auch meinem Vizepräsidenten, Herrn Uwe Schliebitz, für die Mitarbeit und die Kontrolle der Verwaltung im vergangenen</w:t>
      </w:r>
      <w:r>
        <w:rPr>
          <w:i/>
          <w:spacing w:val="-3"/>
          <w:sz w:val="20"/>
        </w:rPr>
        <w:t xml:space="preserve"> </w:t>
      </w:r>
      <w:r>
        <w:rPr>
          <w:i/>
          <w:sz w:val="20"/>
        </w:rPr>
        <w:t>Jahr.</w:t>
      </w:r>
    </w:p>
    <w:p w:rsidR="00AC0C0D" w:rsidRDefault="006C0CAC">
      <w:pPr>
        <w:ind w:left="140" w:right="270"/>
        <w:jc w:val="both"/>
        <w:rPr>
          <w:i/>
          <w:sz w:val="20"/>
        </w:rPr>
      </w:pPr>
      <w:r>
        <w:rPr>
          <w:i/>
          <w:sz w:val="20"/>
        </w:rPr>
        <w:t>Und schliesslich möchte ich Herrn Adenstedt und seinem Team wieder für die Kontinuität bei der Hausmeister- &amp; Gärtnertätigkeit danken, die er vielfach in Abstimmung mit und auf Anregung von interessierten Mitbewohnern durchgeführt hat.</w:t>
      </w:r>
    </w:p>
    <w:p w:rsidR="00AC0C0D" w:rsidRDefault="006C0CAC">
      <w:pPr>
        <w:spacing w:before="1"/>
        <w:ind w:left="140" w:right="270"/>
        <w:jc w:val="both"/>
        <w:rPr>
          <w:i/>
          <w:sz w:val="20"/>
        </w:rPr>
      </w:pPr>
      <w:r>
        <w:rPr>
          <w:i/>
          <w:sz w:val="20"/>
        </w:rPr>
        <w:t>Um mit den technischen Dingen fortzufahren, möchte ich den Anstrich der farbigen Fassadenabschnitte der rückwärtigen Fassade sowie die Erneuerung der Türen zu den rückwärtigen Brücken in hochwertigem Aluminium hervorheben. Damit ist der Anstrich des gesamten Gebäudes abgeschlossen, und die nunmehr verschlossenen Zugänge auf der Rückseite erschweren den Zutritt von unbefugten Personen.</w:t>
      </w:r>
    </w:p>
    <w:p w:rsidR="00AC0C0D" w:rsidRDefault="006C0CAC">
      <w:pPr>
        <w:ind w:left="140" w:right="267"/>
        <w:jc w:val="both"/>
        <w:rPr>
          <w:i/>
          <w:sz w:val="20"/>
        </w:rPr>
      </w:pPr>
      <w:r>
        <w:rPr>
          <w:i/>
          <w:sz w:val="20"/>
        </w:rPr>
        <w:t>Ausserdem wurde auf dem Gehweg vor der Hauptfassade des Hauses der Gehwegbelag ausgebessert. Leider konnte die Asphaltierung der Rampen vor den Garagen im vergangenen Jahr noch ebenso wenig umgesetzt werden wie die beschlossene Reparatur des Kunstgranit auf einem der Laubengänge, da wir verschiedene Mehrausgaben zu verkraften hatten, die im Haushaltsplan nicht vorgesehen waren.</w:t>
      </w:r>
    </w:p>
    <w:p w:rsidR="00AC0C0D" w:rsidRDefault="006C0CAC">
      <w:pPr>
        <w:ind w:left="140" w:right="269"/>
        <w:jc w:val="both"/>
        <w:rPr>
          <w:i/>
          <w:sz w:val="20"/>
        </w:rPr>
      </w:pPr>
      <w:r>
        <w:rPr>
          <w:i/>
          <w:sz w:val="20"/>
        </w:rPr>
        <w:t>Insbesondere der krankheitsbedingte Ausfall von María über viele Wochen hat zu einem erheblichen Mehraufwand bei der Hausreinigung geführt. Des weiteren mussten im Frühjahr 2018 die Abwasserschächte im Parkplatzbereich mehrfach abgepumpt werden, weil trotz unserer eindringlichen Hinweise über Wochen Kosmetiktücher über die WCs entsorgt wurden. Der Verantwortliche hat danach entweder unsere Aufrufe wahrgenommen, oder er ist abgereist.</w:t>
      </w:r>
    </w:p>
    <w:p w:rsidR="00AC0C0D" w:rsidRDefault="006C0CAC">
      <w:pPr>
        <w:ind w:left="140" w:right="268"/>
        <w:jc w:val="both"/>
        <w:rPr>
          <w:i/>
          <w:sz w:val="20"/>
        </w:rPr>
      </w:pPr>
      <w:r>
        <w:rPr>
          <w:i/>
          <w:sz w:val="20"/>
        </w:rPr>
        <w:t>Damit leite ich zu der Problematik der touristischen Vermietung über, die auch in unserem Haus geregelt werden sollte.</w:t>
      </w:r>
    </w:p>
    <w:p w:rsidR="00AC0C0D" w:rsidRDefault="006C0CAC">
      <w:pPr>
        <w:ind w:left="140" w:right="270"/>
        <w:jc w:val="both"/>
        <w:rPr>
          <w:i/>
          <w:sz w:val="20"/>
        </w:rPr>
      </w:pPr>
      <w:r>
        <w:rPr>
          <w:i/>
          <w:sz w:val="20"/>
        </w:rPr>
        <w:t>Auch die Gutachter-, Anwalts- &amp; Gerichtskosten lagen im vergangenen Jahr deutlich über dem Plan, da bislang weder mit den Eigentümern eine Einigung über Kostenerstattung gelungen ist, die die Fassade verändert hatten (Tür und Balkonausbau), noch die Verfahren zur Durchsetzung der eigentümerseitigen Balkonsanierung oder Schuldeneintreibung nennenswerte Fortschritte gemacht haben. Aus diesem Grund wurde auch das zusätzliche Verfahren wegen des Garagenausbau von Herrn Yanes noch einmal zurückgestellt.</w:t>
      </w:r>
    </w:p>
    <w:p w:rsidR="00AC0C0D" w:rsidRDefault="00AC0C0D">
      <w:pPr>
        <w:jc w:val="both"/>
        <w:rPr>
          <w:sz w:val="20"/>
        </w:rPr>
        <w:sectPr w:rsidR="00AC0C0D">
          <w:pgSz w:w="11910" w:h="16840"/>
          <w:pgMar w:top="1000" w:right="860" w:bottom="1240" w:left="940" w:header="0" w:footer="1043" w:gutter="0"/>
          <w:cols w:space="720"/>
        </w:sectPr>
      </w:pPr>
    </w:p>
    <w:p w:rsidR="00AC0C0D" w:rsidRDefault="006C0CAC">
      <w:pPr>
        <w:spacing w:before="68"/>
        <w:ind w:left="140" w:right="271"/>
        <w:jc w:val="both"/>
        <w:rPr>
          <w:i/>
          <w:sz w:val="20"/>
        </w:rPr>
      </w:pPr>
      <w:r>
        <w:rPr>
          <w:i/>
          <w:sz w:val="20"/>
        </w:rPr>
        <w:lastRenderedPageBreak/>
        <w:t>Neben den üblichen Wasserschäden durch spröde Dichtungen an den Eternitrohren hatten wir 2018 zwei schwere Schäden durch Druckwasserleitungen zu beklagen, die von unserer Versicherung reguliert wurden. Allerdings hat Liberty jetzt angekündigt, dass zukünftige Schäden an der Originalinstallation des Gebäudes nicht mehr gedeckt sein werden. Wir müssen uns also ernsthaft um die Erneuerung der verbliebenen Eternitrohre, vor allem Fallrohre, Gedanken machen. Ebenso müssen die verzinkten Wasserrohre ersetzt werden, woduch auch das Problem der Nutzung des „verbotenen“, allgemeinen Heisswassernetzes gelöst wäre.</w:t>
      </w:r>
    </w:p>
    <w:p w:rsidR="00AC0C0D" w:rsidRDefault="006C0CAC">
      <w:pPr>
        <w:ind w:left="140" w:right="274"/>
        <w:jc w:val="both"/>
        <w:rPr>
          <w:i/>
          <w:sz w:val="20"/>
        </w:rPr>
      </w:pPr>
      <w:r>
        <w:rPr>
          <w:i/>
          <w:sz w:val="20"/>
        </w:rPr>
        <w:t>Angesichts des hohen Verlusts bei der internen Wasserverteilung ist mein Vorschlag einmal wieder eine höhere Verbrauchsschätzung für Wohnungen mit defekten oder nicht zugänglichen Zählern.</w:t>
      </w:r>
    </w:p>
    <w:p w:rsidR="00AC0C0D" w:rsidRDefault="006C0CAC">
      <w:pPr>
        <w:ind w:left="140" w:right="271"/>
        <w:jc w:val="both"/>
        <w:rPr>
          <w:i/>
          <w:sz w:val="20"/>
        </w:rPr>
      </w:pPr>
      <w:r>
        <w:rPr>
          <w:i/>
          <w:sz w:val="20"/>
        </w:rPr>
        <w:t>Was die Arbeit der Verwaltung angeht, so lag ein Schwerpunkt auf der Forcierung der Verfahren gegen die säumigen Eigentümer und der Einleitung von gerichtlichen Schritten zur Wiederherstellung der Fassaden (Haustüren und Balkonverglasungen). 2017 haben zwei der Schuldner bezahlt, und ein weiteres Verfahren  ist noch</w:t>
      </w:r>
      <w:r>
        <w:rPr>
          <w:i/>
          <w:spacing w:val="-2"/>
          <w:sz w:val="20"/>
        </w:rPr>
        <w:t xml:space="preserve"> </w:t>
      </w:r>
      <w:r>
        <w:rPr>
          <w:i/>
          <w:sz w:val="20"/>
        </w:rPr>
        <w:t>anhängig.</w:t>
      </w:r>
    </w:p>
    <w:p w:rsidR="00AC0C0D" w:rsidRDefault="006C0CAC">
      <w:pPr>
        <w:ind w:left="140" w:right="271"/>
        <w:jc w:val="both"/>
        <w:rPr>
          <w:i/>
          <w:sz w:val="20"/>
        </w:rPr>
      </w:pPr>
      <w:r>
        <w:rPr>
          <w:i/>
          <w:sz w:val="20"/>
        </w:rPr>
        <w:t>Die Eingemeindung unserer Urbanisation wurde auch 2018 noch nicht vollzogen, allerdings soll es 2019  nach Aussage des Stadtrats nun wirklich so weit sein. Ohne</w:t>
      </w:r>
      <w:r>
        <w:rPr>
          <w:i/>
          <w:spacing w:val="-2"/>
          <w:sz w:val="20"/>
        </w:rPr>
        <w:t xml:space="preserve"> </w:t>
      </w:r>
      <w:r>
        <w:rPr>
          <w:i/>
          <w:sz w:val="20"/>
        </w:rPr>
        <w:t>Kommentar.</w:t>
      </w:r>
    </w:p>
    <w:p w:rsidR="00AC0C0D" w:rsidRDefault="00AC0C0D">
      <w:pPr>
        <w:pStyle w:val="Textoindependiente"/>
        <w:spacing w:before="1"/>
        <w:rPr>
          <w:i/>
        </w:rPr>
      </w:pPr>
    </w:p>
    <w:p w:rsidR="00AC0C0D" w:rsidRDefault="006C0CAC">
      <w:pPr>
        <w:pStyle w:val="Textoindependiente"/>
        <w:ind w:left="140" w:right="234"/>
        <w:jc w:val="both"/>
      </w:pPr>
      <w:r>
        <w:t>Der Präsident schlägt vor, auf die Verlesung seines Berichts zu verzichten, da alle Eigner diesen erhalten hätten, und zum nächsten Tagesordnungspunkt überzugehen, wenn es keine Fragen  mehr gebe. Dies wird</w:t>
      </w:r>
      <w:r>
        <w:rPr>
          <w:spacing w:val="-6"/>
        </w:rPr>
        <w:t xml:space="preserve"> </w:t>
      </w:r>
      <w:r>
        <w:t>befürwortet.</w:t>
      </w:r>
    </w:p>
    <w:p w:rsidR="00AC0C0D" w:rsidRDefault="00AC0C0D">
      <w:pPr>
        <w:pStyle w:val="Textoindependiente"/>
        <w:spacing w:before="1"/>
      </w:pPr>
    </w:p>
    <w:p w:rsidR="00AC0C0D" w:rsidRDefault="006C0CAC">
      <w:pPr>
        <w:pStyle w:val="Textoindependiente"/>
        <w:ind w:left="140"/>
        <w:jc w:val="both"/>
      </w:pPr>
      <w:r>
        <w:t>Ankunft des Eigners von Apt. 65, somit ändert sich das Ouorum wie folgt:</w:t>
      </w:r>
    </w:p>
    <w:p w:rsidR="00AC0C0D" w:rsidRDefault="00AC2482">
      <w:pPr>
        <w:pStyle w:val="Textoindependiente"/>
        <w:spacing w:before="5"/>
        <w:rPr>
          <w:sz w:val="20"/>
        </w:rPr>
      </w:pPr>
      <w:r w:rsidRPr="00AC2482">
        <w:pict>
          <v:line id="_x0000_s1027" style="position:absolute;z-index:-251656192;mso-wrap-distance-left:0;mso-wrap-distance-right:0;mso-position-horizontal-relative:page" from="52.55pt,14.1pt" to="541.8pt,14.1pt" strokeweight=".72pt">
            <w10:wrap type="topAndBottom" anchorx="page"/>
          </v:line>
        </w:pict>
      </w:r>
    </w:p>
    <w:p w:rsidR="00BF12B7" w:rsidRPr="00BF12B7" w:rsidRDefault="00BF12B7">
      <w:pPr>
        <w:pStyle w:val="Heading1"/>
        <w:tabs>
          <w:tab w:val="left" w:pos="7911"/>
        </w:tabs>
        <w:spacing w:before="35"/>
        <w:rPr>
          <w:sz w:val="8"/>
          <w:szCs w:val="8"/>
          <w:u w:val="none"/>
        </w:rPr>
      </w:pPr>
    </w:p>
    <w:p w:rsidR="00AC0C0D" w:rsidRDefault="006C0CAC">
      <w:pPr>
        <w:pStyle w:val="Heading1"/>
        <w:tabs>
          <w:tab w:val="left" w:pos="7911"/>
        </w:tabs>
        <w:spacing w:before="35"/>
        <w:rPr>
          <w:u w:val="none"/>
        </w:rPr>
      </w:pPr>
      <w:r>
        <w:rPr>
          <w:u w:val="none"/>
        </w:rPr>
        <w:t>Eigentümer in Person</w:t>
      </w:r>
      <w:r>
        <w:rPr>
          <w:spacing w:val="-6"/>
          <w:u w:val="none"/>
        </w:rPr>
        <w:t xml:space="preserve"> </w:t>
      </w:r>
      <w:r>
        <w:rPr>
          <w:u w:val="none"/>
        </w:rPr>
        <w:t>bzw.</w:t>
      </w:r>
      <w:r>
        <w:rPr>
          <w:spacing w:val="-3"/>
          <w:u w:val="none"/>
        </w:rPr>
        <w:t xml:space="preserve"> </w:t>
      </w:r>
      <w:r>
        <w:rPr>
          <w:u w:val="none"/>
        </w:rPr>
        <w:t>vertreten:</w:t>
      </w:r>
      <w:r>
        <w:rPr>
          <w:u w:val="none"/>
        </w:rPr>
        <w:tab/>
        <w:t>39 Eigentümer</w:t>
      </w:r>
    </w:p>
    <w:p w:rsidR="00AC0C0D" w:rsidRDefault="00AC2482">
      <w:pPr>
        <w:tabs>
          <w:tab w:val="left" w:pos="7953"/>
        </w:tabs>
        <w:spacing w:before="1"/>
        <w:ind w:left="140"/>
        <w:rPr>
          <w:b/>
        </w:rPr>
      </w:pPr>
      <w:r w:rsidRPr="00AC2482">
        <w:pict>
          <v:line id="_x0000_s1026" style="position:absolute;left:0;text-align:left;z-index:-251655168;mso-wrap-distance-left:0;mso-wrap-distance-right:0;mso-position-horizontal-relative:page" from="52.55pt,14.35pt" to="541.8pt,14.35pt" strokeweight=".72pt">
            <w10:wrap type="topAndBottom" anchorx="page"/>
          </v:line>
        </w:pict>
      </w:r>
      <w:r w:rsidR="006C0CAC">
        <w:rPr>
          <w:b/>
        </w:rPr>
        <w:t>Anteilsquoten</w:t>
      </w:r>
      <w:r w:rsidR="006C0CAC">
        <w:rPr>
          <w:b/>
          <w:spacing w:val="-3"/>
        </w:rPr>
        <w:t xml:space="preserve"> </w:t>
      </w:r>
      <w:r w:rsidR="006C0CAC">
        <w:rPr>
          <w:b/>
        </w:rPr>
        <w:t>in</w:t>
      </w:r>
      <w:r w:rsidR="006C0CAC">
        <w:rPr>
          <w:b/>
          <w:spacing w:val="-1"/>
        </w:rPr>
        <w:t xml:space="preserve"> </w:t>
      </w:r>
      <w:r w:rsidR="006C0CAC">
        <w:rPr>
          <w:b/>
        </w:rPr>
        <w:t>Prozenten:</w:t>
      </w:r>
      <w:r w:rsidR="006C0CAC">
        <w:rPr>
          <w:b/>
        </w:rPr>
        <w:tab/>
        <w:t>34,737</w:t>
      </w:r>
      <w:r w:rsidR="006C0CAC">
        <w:rPr>
          <w:b/>
          <w:spacing w:val="-1"/>
        </w:rPr>
        <w:t xml:space="preserve"> </w:t>
      </w:r>
      <w:r w:rsidR="006C0CAC">
        <w:rPr>
          <w:b/>
        </w:rPr>
        <w:t>%</w:t>
      </w:r>
    </w:p>
    <w:p w:rsidR="00AC0C0D" w:rsidRDefault="00AC0C0D">
      <w:pPr>
        <w:pStyle w:val="Textoindependiente"/>
        <w:rPr>
          <w:b/>
          <w:sz w:val="20"/>
        </w:rPr>
      </w:pPr>
    </w:p>
    <w:p w:rsidR="00AC0C0D" w:rsidRDefault="00AC0C0D">
      <w:pPr>
        <w:pStyle w:val="Textoindependiente"/>
        <w:spacing w:before="9"/>
        <w:rPr>
          <w:b/>
          <w:sz w:val="20"/>
        </w:rPr>
      </w:pPr>
    </w:p>
    <w:p w:rsidR="00AC0C0D" w:rsidRPr="00BF12B7" w:rsidRDefault="006C0CAC">
      <w:pPr>
        <w:ind w:left="140"/>
        <w:rPr>
          <w:b/>
        </w:rPr>
      </w:pPr>
      <w:r w:rsidRPr="00BF12B7">
        <w:rPr>
          <w:b/>
        </w:rPr>
        <w:t xml:space="preserve">TOP 5. </w:t>
      </w:r>
      <w:r w:rsidRPr="00BF12B7">
        <w:rPr>
          <w:b/>
          <w:u w:val="single"/>
        </w:rPr>
        <w:t>Entlastung von Präsidium und Verwaltung 2018:</w:t>
      </w:r>
    </w:p>
    <w:p w:rsidR="00AC0C0D" w:rsidRDefault="00AC0C0D">
      <w:pPr>
        <w:pStyle w:val="Textoindependiente"/>
        <w:spacing w:before="10"/>
        <w:rPr>
          <w:b/>
          <w:sz w:val="13"/>
        </w:rPr>
      </w:pPr>
    </w:p>
    <w:p w:rsidR="00AC0C0D" w:rsidRPr="00BF12B7" w:rsidRDefault="006C0CAC">
      <w:pPr>
        <w:spacing w:before="94"/>
        <w:ind w:left="140"/>
        <w:rPr>
          <w:b/>
          <w:u w:val="single"/>
        </w:rPr>
      </w:pPr>
      <w:r w:rsidRPr="00BF12B7">
        <w:rPr>
          <w:b/>
          <w:spacing w:val="-148"/>
          <w:u w:val="single"/>
        </w:rPr>
        <w:t>E</w:t>
      </w:r>
      <w:r w:rsidRPr="00BF12B7">
        <w:rPr>
          <w:b/>
          <w:spacing w:val="88"/>
          <w:u w:val="single"/>
        </w:rPr>
        <w:t xml:space="preserve"> </w:t>
      </w:r>
      <w:r w:rsidRPr="00BF12B7">
        <w:rPr>
          <w:b/>
          <w:u w:val="single"/>
        </w:rPr>
        <w:t>ntlastung des Präsidiums:</w:t>
      </w:r>
    </w:p>
    <w:p w:rsidR="00AC0C0D" w:rsidRDefault="006C0CAC">
      <w:pPr>
        <w:pStyle w:val="Textoindependiente"/>
        <w:spacing w:before="186"/>
        <w:ind w:left="140"/>
      </w:pPr>
      <w:r>
        <w:t>Das Wort wird zunächst an die Buchprüfer gerichtet.</w:t>
      </w:r>
    </w:p>
    <w:p w:rsidR="00AC0C0D" w:rsidRDefault="006C0CAC">
      <w:pPr>
        <w:pStyle w:val="Textoindependiente"/>
        <w:spacing w:before="184"/>
        <w:ind w:left="140"/>
      </w:pPr>
      <w:r>
        <w:t>Frau Schliebitz erklärt, dass sie in diesem Jahr wieder die Buchprüfung mit Frau Erika Kutz durchgeführt hat.</w:t>
      </w:r>
    </w:p>
    <w:p w:rsidR="00AC0C0D" w:rsidRDefault="006C0CAC">
      <w:pPr>
        <w:pStyle w:val="Textoindependiente"/>
        <w:spacing w:before="185"/>
        <w:ind w:left="140"/>
      </w:pPr>
      <w:r>
        <w:t>Dann trägt sie ihren Bericht vor:</w:t>
      </w:r>
    </w:p>
    <w:p w:rsidR="00AC0C0D" w:rsidRDefault="00AC0C0D">
      <w:pPr>
        <w:pStyle w:val="Textoindependiente"/>
        <w:spacing w:before="1"/>
      </w:pPr>
    </w:p>
    <w:p w:rsidR="00AC0C0D" w:rsidRDefault="006C0CAC">
      <w:pPr>
        <w:ind w:left="140"/>
        <w:rPr>
          <w:i/>
        </w:rPr>
      </w:pPr>
      <w:r>
        <w:rPr>
          <w:i/>
        </w:rPr>
        <w:t>Sehr geehrter Herr Präsident, sehr geehrte Damen und Herren,</w:t>
      </w:r>
    </w:p>
    <w:p w:rsidR="00AC0C0D" w:rsidRDefault="00AC0C0D">
      <w:pPr>
        <w:pStyle w:val="Textoindependiente"/>
        <w:spacing w:before="9"/>
        <w:rPr>
          <w:i/>
          <w:sz w:val="21"/>
        </w:rPr>
      </w:pPr>
    </w:p>
    <w:p w:rsidR="00AC0C0D" w:rsidRDefault="006C0CAC">
      <w:pPr>
        <w:ind w:left="140" w:right="268"/>
        <w:jc w:val="both"/>
        <w:rPr>
          <w:i/>
        </w:rPr>
      </w:pPr>
      <w:r>
        <w:rPr>
          <w:i/>
        </w:rPr>
        <w:t>gemäß Beschluss der Ordentlichen Hauptversammlung der Comunidad Costa Rica vom 3. März 2018 haben wir die Jahresrechnung für 2018 abschließend im Februar 2019 geprüft.</w:t>
      </w:r>
    </w:p>
    <w:p w:rsidR="00AC0C0D" w:rsidRDefault="006C0CAC">
      <w:pPr>
        <w:spacing w:before="1"/>
        <w:ind w:left="140" w:right="269"/>
        <w:jc w:val="both"/>
        <w:rPr>
          <w:i/>
        </w:rPr>
      </w:pPr>
      <w:r>
        <w:rPr>
          <w:i/>
        </w:rPr>
        <w:t>Wir kontrollierten die Bank- und Kassenbuchungen. Die Jahresendabrechnung stimmt mit der Buchhaltung überein. Belegt wurde das Vermögen durch die Vorlage der Sparbücher, bzw. Kontrolle des Online-Bankverkehrs und die Kontrolle der Kasse.</w:t>
      </w:r>
    </w:p>
    <w:p w:rsidR="00AC0C0D" w:rsidRDefault="006C0CAC">
      <w:pPr>
        <w:spacing w:line="252" w:lineRule="exact"/>
        <w:ind w:left="140"/>
        <w:jc w:val="both"/>
        <w:rPr>
          <w:i/>
        </w:rPr>
      </w:pPr>
      <w:r>
        <w:rPr>
          <w:i/>
        </w:rPr>
        <w:t>Wir stellen fest:</w:t>
      </w:r>
    </w:p>
    <w:p w:rsidR="00AC0C0D" w:rsidRDefault="006C0CAC">
      <w:pPr>
        <w:spacing w:before="1"/>
        <w:ind w:left="140" w:right="268"/>
        <w:jc w:val="both"/>
        <w:rPr>
          <w:i/>
        </w:rPr>
      </w:pPr>
      <w:r>
        <w:rPr>
          <w:i/>
        </w:rPr>
        <w:t>Die Abschlusswerte per 31. Dezember 2018 und die Einnahmen und Ausgaben 2018 stimmen mit der Buchhaltung und den Belegen überein und die Jahresabrechnung wurde korrekt erstellt.</w:t>
      </w:r>
    </w:p>
    <w:p w:rsidR="00AC0C0D" w:rsidRDefault="006C0CAC">
      <w:pPr>
        <w:spacing w:before="1"/>
        <w:ind w:left="140" w:right="269"/>
        <w:jc w:val="both"/>
        <w:rPr>
          <w:i/>
        </w:rPr>
      </w:pPr>
      <w:r>
        <w:rPr>
          <w:i/>
        </w:rPr>
        <w:t>Wir empfehlen die Genehmigung der vorliegenden Abrechnung für das Jahr 2018 und die Entlastung des Vorstandes und der Verwaltung.</w:t>
      </w:r>
    </w:p>
    <w:p w:rsidR="00AC0C0D" w:rsidRDefault="00AC0C0D">
      <w:pPr>
        <w:pStyle w:val="Textoindependiente"/>
        <w:rPr>
          <w:i/>
          <w:sz w:val="24"/>
        </w:rPr>
      </w:pPr>
    </w:p>
    <w:p w:rsidR="00AC0C0D" w:rsidRDefault="006C0CAC">
      <w:pPr>
        <w:pStyle w:val="Textoindependiente"/>
        <w:spacing w:before="161"/>
        <w:ind w:left="140" w:right="237"/>
        <w:jc w:val="both"/>
      </w:pPr>
      <w:r>
        <w:t>Herr Hübener bittet nun, zur Abstimmung über die Entlastung des Präsidiums und der Verwaltung überzugehen. Dem wird nachgekommen.</w:t>
      </w:r>
    </w:p>
    <w:p w:rsidR="00AC0C0D" w:rsidRDefault="00AC0C0D">
      <w:pPr>
        <w:jc w:val="both"/>
        <w:sectPr w:rsidR="00AC0C0D">
          <w:pgSz w:w="11910" w:h="16840"/>
          <w:pgMar w:top="760" w:right="860" w:bottom="1240" w:left="940" w:header="0" w:footer="1043" w:gutter="0"/>
          <w:cols w:space="720"/>
        </w:sectPr>
      </w:pPr>
    </w:p>
    <w:p w:rsidR="00AC0C0D" w:rsidRPr="00BF12B7" w:rsidRDefault="00BF12B7" w:rsidP="00BF12B7">
      <w:pPr>
        <w:pStyle w:val="Heading1"/>
        <w:tabs>
          <w:tab w:val="left" w:pos="0"/>
        </w:tabs>
        <w:spacing w:before="69"/>
        <w:ind w:left="0"/>
        <w:rPr>
          <w:u w:val="none"/>
        </w:rPr>
      </w:pPr>
      <w:r w:rsidRPr="00BF12B7">
        <w:rPr>
          <w:u w:val="none"/>
        </w:rPr>
        <w:lastRenderedPageBreak/>
        <w:t>TOP 5.</w:t>
      </w:r>
      <w:r w:rsidR="006C0CAC" w:rsidRPr="00BF12B7">
        <w:rPr>
          <w:u w:val="none"/>
        </w:rPr>
        <w:t xml:space="preserve">1 </w:t>
      </w:r>
      <w:r w:rsidRPr="00BF12B7">
        <w:rPr>
          <w:u w:val="none"/>
        </w:rPr>
        <w:t xml:space="preserve"> </w:t>
      </w:r>
      <w:r w:rsidR="006C0CAC" w:rsidRPr="00BF12B7">
        <w:t>Entlastung des</w:t>
      </w:r>
      <w:r w:rsidR="006C0CAC" w:rsidRPr="00BF12B7">
        <w:rPr>
          <w:spacing w:val="-3"/>
        </w:rPr>
        <w:t xml:space="preserve"> </w:t>
      </w:r>
      <w:r w:rsidR="006C0CAC" w:rsidRPr="00BF12B7">
        <w:t>Präsidiums</w:t>
      </w:r>
    </w:p>
    <w:p w:rsidR="00AC0C0D" w:rsidRPr="00BF12B7" w:rsidRDefault="006C0CAC">
      <w:pPr>
        <w:spacing w:before="183"/>
        <w:ind w:left="101"/>
        <w:rPr>
          <w:u w:val="single"/>
        </w:rPr>
      </w:pPr>
      <w:r w:rsidRPr="00BF12B7">
        <w:rPr>
          <w:b/>
          <w:spacing w:val="-160"/>
          <w:u w:val="single"/>
        </w:rPr>
        <w:t>D</w:t>
      </w:r>
      <w:r w:rsidRPr="00BF12B7">
        <w:rPr>
          <w:b/>
          <w:spacing w:val="101"/>
          <w:u w:val="single"/>
        </w:rPr>
        <w:t xml:space="preserve"> </w:t>
      </w:r>
      <w:r w:rsidRPr="00BF12B7">
        <w:rPr>
          <w:b/>
          <w:u w:val="single"/>
        </w:rPr>
        <w:t>as Abstimmungsergebnis</w:t>
      </w:r>
      <w:r w:rsidRPr="00BF12B7">
        <w:rPr>
          <w:u w:val="single"/>
        </w:rPr>
        <w:t>:</w:t>
      </w:r>
    </w:p>
    <w:p w:rsidR="00AC0C0D" w:rsidRDefault="00AC0C0D">
      <w:pPr>
        <w:pStyle w:val="Textoindependiente"/>
        <w:spacing w:before="10"/>
        <w:rPr>
          <w:sz w:val="1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6"/>
        <w:gridCol w:w="5668"/>
        <w:gridCol w:w="190"/>
        <w:gridCol w:w="1226"/>
        <w:gridCol w:w="295"/>
        <w:gridCol w:w="978"/>
      </w:tblGrid>
      <w:tr w:rsidR="00AC0C0D">
        <w:trPr>
          <w:trHeight w:val="1425"/>
        </w:trPr>
        <w:tc>
          <w:tcPr>
            <w:tcW w:w="1346" w:type="dxa"/>
          </w:tcPr>
          <w:p w:rsidR="00AC0C0D" w:rsidRDefault="00AC0C0D">
            <w:pPr>
              <w:pStyle w:val="TableParagraph"/>
            </w:pPr>
          </w:p>
          <w:p w:rsidR="00AC0C0D" w:rsidRDefault="00AC0C0D">
            <w:pPr>
              <w:pStyle w:val="TableParagraph"/>
            </w:pPr>
          </w:p>
          <w:p w:rsidR="00AC0C0D" w:rsidRDefault="006C0CAC">
            <w:pPr>
              <w:pStyle w:val="TableParagraph"/>
              <w:spacing w:before="180"/>
              <w:ind w:left="69"/>
              <w:rPr>
                <w:sz w:val="20"/>
              </w:rPr>
            </w:pPr>
            <w:r>
              <w:rPr>
                <w:sz w:val="20"/>
              </w:rPr>
              <w:t>Dafür</w:t>
            </w:r>
          </w:p>
        </w:tc>
        <w:tc>
          <w:tcPr>
            <w:tcW w:w="5668" w:type="dxa"/>
          </w:tcPr>
          <w:p w:rsidR="00AC0C0D" w:rsidRDefault="006C0CAC">
            <w:pPr>
              <w:pStyle w:val="TableParagraph"/>
              <w:spacing w:before="66" w:line="312" w:lineRule="auto"/>
              <w:ind w:left="67"/>
              <w:rPr>
                <w:sz w:val="20"/>
              </w:rPr>
            </w:pPr>
            <w:r>
              <w:rPr>
                <w:sz w:val="20"/>
              </w:rPr>
              <w:t xml:space="preserve">App. und Garagen: </w:t>
            </w:r>
            <w:r>
              <w:rPr>
                <w:w w:val="95"/>
                <w:sz w:val="20"/>
              </w:rPr>
              <w:t>11,22/23,24,25,26,27,29,30,36,37,45,46(G.13A/B),47,48,51,</w:t>
            </w:r>
          </w:p>
          <w:p w:rsidR="00AC0C0D" w:rsidRDefault="006C0CAC">
            <w:pPr>
              <w:pStyle w:val="TableParagraph"/>
              <w:spacing w:line="198" w:lineRule="exact"/>
              <w:ind w:left="67"/>
              <w:rPr>
                <w:sz w:val="20"/>
              </w:rPr>
            </w:pPr>
            <w:r>
              <w:rPr>
                <w:sz w:val="20"/>
              </w:rPr>
              <w:t>55,57(G.6),61,62(L1D),64,65(G.7),67(G.12),74A/B,76A,</w:t>
            </w:r>
          </w:p>
          <w:p w:rsidR="00AC0C0D" w:rsidRDefault="006C0CAC">
            <w:pPr>
              <w:pStyle w:val="TableParagraph"/>
              <w:spacing w:before="34"/>
              <w:ind w:left="67"/>
              <w:rPr>
                <w:sz w:val="20"/>
              </w:rPr>
            </w:pPr>
            <w:r>
              <w:rPr>
                <w:sz w:val="20"/>
              </w:rPr>
              <w:t>78(G.15),79,83,91A,91B,93B(G.2A), 94A/B,96(G.2B),97,</w:t>
            </w:r>
          </w:p>
          <w:p w:rsidR="00AC0C0D" w:rsidRDefault="006C0CAC">
            <w:pPr>
              <w:pStyle w:val="TableParagraph"/>
              <w:spacing w:before="34"/>
              <w:ind w:left="67"/>
              <w:rPr>
                <w:sz w:val="20"/>
              </w:rPr>
            </w:pPr>
            <w:r>
              <w:rPr>
                <w:sz w:val="20"/>
              </w:rPr>
              <w:t>99(G.18),105, L1B,L2,G.1,G.14</w:t>
            </w:r>
          </w:p>
        </w:tc>
        <w:tc>
          <w:tcPr>
            <w:tcW w:w="1416" w:type="dxa"/>
            <w:gridSpan w:val="2"/>
          </w:tcPr>
          <w:p w:rsidR="00AC0C0D" w:rsidRDefault="00AC0C0D">
            <w:pPr>
              <w:pStyle w:val="TableParagraph"/>
            </w:pPr>
          </w:p>
          <w:p w:rsidR="00AC0C0D" w:rsidRDefault="00AC0C0D">
            <w:pPr>
              <w:pStyle w:val="TableParagraph"/>
            </w:pPr>
          </w:p>
          <w:p w:rsidR="00AC0C0D" w:rsidRDefault="006C0CAC">
            <w:pPr>
              <w:pStyle w:val="TableParagraph"/>
              <w:spacing w:before="180"/>
              <w:ind w:left="70"/>
              <w:rPr>
                <w:sz w:val="20"/>
              </w:rPr>
            </w:pPr>
            <w:r>
              <w:rPr>
                <w:sz w:val="20"/>
              </w:rPr>
              <w:t>} 39 Stimmen</w:t>
            </w:r>
          </w:p>
        </w:tc>
        <w:tc>
          <w:tcPr>
            <w:tcW w:w="1273" w:type="dxa"/>
            <w:gridSpan w:val="2"/>
          </w:tcPr>
          <w:p w:rsidR="00AC0C0D" w:rsidRDefault="00AC0C0D">
            <w:pPr>
              <w:pStyle w:val="TableParagraph"/>
            </w:pPr>
          </w:p>
          <w:p w:rsidR="00AC0C0D" w:rsidRDefault="00AC0C0D">
            <w:pPr>
              <w:pStyle w:val="TableParagraph"/>
            </w:pPr>
          </w:p>
          <w:p w:rsidR="00AC0C0D" w:rsidRDefault="006C0CAC">
            <w:pPr>
              <w:pStyle w:val="TableParagraph"/>
              <w:spacing w:before="180"/>
              <w:ind w:left="183"/>
              <w:rPr>
                <w:sz w:val="20"/>
              </w:rPr>
            </w:pPr>
            <w:r>
              <w:rPr>
                <w:sz w:val="20"/>
              </w:rPr>
              <w:t>= 34,737 %</w:t>
            </w:r>
          </w:p>
        </w:tc>
      </w:tr>
      <w:tr w:rsidR="00AC0C0D">
        <w:trPr>
          <w:trHeight w:val="712"/>
        </w:trPr>
        <w:tc>
          <w:tcPr>
            <w:tcW w:w="1346" w:type="dxa"/>
          </w:tcPr>
          <w:p w:rsidR="00AC0C0D" w:rsidRDefault="00AC0C0D">
            <w:pPr>
              <w:pStyle w:val="TableParagraph"/>
              <w:spacing w:before="10"/>
              <w:rPr>
                <w:sz w:val="31"/>
              </w:rPr>
            </w:pPr>
          </w:p>
          <w:p w:rsidR="00AC0C0D" w:rsidRDefault="006C0CAC">
            <w:pPr>
              <w:pStyle w:val="TableParagraph"/>
              <w:ind w:left="69"/>
              <w:rPr>
                <w:sz w:val="20"/>
              </w:rPr>
            </w:pPr>
            <w:r>
              <w:rPr>
                <w:sz w:val="20"/>
              </w:rPr>
              <w:t>Dagegen</w:t>
            </w:r>
          </w:p>
        </w:tc>
        <w:tc>
          <w:tcPr>
            <w:tcW w:w="5668" w:type="dxa"/>
          </w:tcPr>
          <w:p w:rsidR="00AC0C0D" w:rsidRDefault="006C0CAC">
            <w:pPr>
              <w:pStyle w:val="TableParagraph"/>
              <w:spacing w:before="66" w:line="312" w:lineRule="auto"/>
              <w:ind w:left="67" w:right="3442"/>
              <w:rPr>
                <w:sz w:val="20"/>
              </w:rPr>
            </w:pPr>
            <w:r>
              <w:rPr>
                <w:sz w:val="20"/>
              </w:rPr>
              <w:t>App. und Garagen: keine</w:t>
            </w:r>
          </w:p>
        </w:tc>
        <w:tc>
          <w:tcPr>
            <w:tcW w:w="190" w:type="dxa"/>
            <w:tcBorders>
              <w:right w:val="nil"/>
            </w:tcBorders>
          </w:tcPr>
          <w:p w:rsidR="00AC0C0D" w:rsidRDefault="00AC0C0D">
            <w:pPr>
              <w:pStyle w:val="TableParagraph"/>
              <w:spacing w:before="9"/>
              <w:rPr>
                <w:sz w:val="29"/>
              </w:rPr>
            </w:pPr>
          </w:p>
          <w:p w:rsidR="00AC0C0D" w:rsidRDefault="006C0CAC">
            <w:pPr>
              <w:pStyle w:val="TableParagraph"/>
              <w:ind w:left="22"/>
              <w:jc w:val="center"/>
              <w:rPr>
                <w:sz w:val="20"/>
              </w:rPr>
            </w:pPr>
            <w:r>
              <w:rPr>
                <w:w w:val="99"/>
                <w:sz w:val="20"/>
              </w:rPr>
              <w:t>}</w:t>
            </w:r>
          </w:p>
        </w:tc>
        <w:tc>
          <w:tcPr>
            <w:tcW w:w="1226" w:type="dxa"/>
            <w:tcBorders>
              <w:left w:val="nil"/>
            </w:tcBorders>
          </w:tcPr>
          <w:p w:rsidR="00AC0C0D" w:rsidRDefault="00AC0C0D">
            <w:pPr>
              <w:pStyle w:val="TableParagraph"/>
              <w:spacing w:before="9"/>
              <w:rPr>
                <w:sz w:val="29"/>
              </w:rPr>
            </w:pPr>
          </w:p>
          <w:p w:rsidR="00AC0C0D" w:rsidRDefault="006C0CAC">
            <w:pPr>
              <w:pStyle w:val="TableParagraph"/>
              <w:ind w:left="62"/>
              <w:rPr>
                <w:sz w:val="20"/>
              </w:rPr>
            </w:pPr>
            <w:r>
              <w:rPr>
                <w:sz w:val="20"/>
              </w:rPr>
              <w:t>0 Stimmen</w:t>
            </w:r>
          </w:p>
        </w:tc>
        <w:tc>
          <w:tcPr>
            <w:tcW w:w="1273" w:type="dxa"/>
            <w:gridSpan w:val="2"/>
          </w:tcPr>
          <w:p w:rsidR="00AC0C0D" w:rsidRDefault="00AC0C0D">
            <w:pPr>
              <w:pStyle w:val="TableParagraph"/>
              <w:spacing w:before="9"/>
              <w:rPr>
                <w:sz w:val="29"/>
              </w:rPr>
            </w:pPr>
          </w:p>
          <w:p w:rsidR="00AC0C0D" w:rsidRDefault="006C0CAC">
            <w:pPr>
              <w:pStyle w:val="TableParagraph"/>
              <w:ind w:left="183"/>
              <w:rPr>
                <w:sz w:val="20"/>
              </w:rPr>
            </w:pPr>
            <w:r>
              <w:rPr>
                <w:sz w:val="20"/>
              </w:rPr>
              <w:t>= 0,000 %</w:t>
            </w:r>
          </w:p>
        </w:tc>
      </w:tr>
      <w:tr w:rsidR="00AC0C0D">
        <w:trPr>
          <w:trHeight w:val="714"/>
        </w:trPr>
        <w:tc>
          <w:tcPr>
            <w:tcW w:w="1346" w:type="dxa"/>
          </w:tcPr>
          <w:p w:rsidR="00AC0C0D" w:rsidRDefault="00AC0C0D">
            <w:pPr>
              <w:pStyle w:val="TableParagraph"/>
              <w:spacing w:before="9"/>
              <w:rPr>
                <w:sz w:val="29"/>
              </w:rPr>
            </w:pPr>
          </w:p>
          <w:p w:rsidR="00AC0C0D" w:rsidRDefault="006C0CAC">
            <w:pPr>
              <w:pStyle w:val="TableParagraph"/>
              <w:ind w:left="69"/>
              <w:rPr>
                <w:sz w:val="20"/>
              </w:rPr>
            </w:pPr>
            <w:r>
              <w:rPr>
                <w:sz w:val="20"/>
              </w:rPr>
              <w:t>Enthaltungen</w:t>
            </w:r>
          </w:p>
        </w:tc>
        <w:tc>
          <w:tcPr>
            <w:tcW w:w="5668" w:type="dxa"/>
          </w:tcPr>
          <w:p w:rsidR="00AC0C0D" w:rsidRDefault="006C0CAC">
            <w:pPr>
              <w:pStyle w:val="TableParagraph"/>
              <w:spacing w:before="66" w:line="312" w:lineRule="auto"/>
              <w:ind w:left="67" w:right="3442"/>
              <w:rPr>
                <w:sz w:val="20"/>
              </w:rPr>
            </w:pPr>
            <w:r>
              <w:rPr>
                <w:sz w:val="20"/>
              </w:rPr>
              <w:t>App. und Garagen: keine</w:t>
            </w:r>
          </w:p>
        </w:tc>
        <w:tc>
          <w:tcPr>
            <w:tcW w:w="190" w:type="dxa"/>
            <w:tcBorders>
              <w:right w:val="nil"/>
            </w:tcBorders>
          </w:tcPr>
          <w:p w:rsidR="00AC0C0D" w:rsidRDefault="00AC0C0D">
            <w:pPr>
              <w:pStyle w:val="TableParagraph"/>
              <w:spacing w:before="9"/>
              <w:rPr>
                <w:sz w:val="29"/>
              </w:rPr>
            </w:pPr>
          </w:p>
          <w:p w:rsidR="00AC0C0D" w:rsidRDefault="006C0CAC">
            <w:pPr>
              <w:pStyle w:val="TableParagraph"/>
              <w:ind w:left="22"/>
              <w:jc w:val="center"/>
              <w:rPr>
                <w:sz w:val="20"/>
              </w:rPr>
            </w:pPr>
            <w:r>
              <w:rPr>
                <w:w w:val="99"/>
                <w:sz w:val="20"/>
              </w:rPr>
              <w:t>}</w:t>
            </w:r>
          </w:p>
        </w:tc>
        <w:tc>
          <w:tcPr>
            <w:tcW w:w="1226" w:type="dxa"/>
            <w:tcBorders>
              <w:left w:val="nil"/>
            </w:tcBorders>
          </w:tcPr>
          <w:p w:rsidR="00AC0C0D" w:rsidRDefault="00AC0C0D">
            <w:pPr>
              <w:pStyle w:val="TableParagraph"/>
              <w:spacing w:before="9"/>
              <w:rPr>
                <w:sz w:val="29"/>
              </w:rPr>
            </w:pPr>
          </w:p>
          <w:p w:rsidR="00AC0C0D" w:rsidRDefault="006C0CAC">
            <w:pPr>
              <w:pStyle w:val="TableParagraph"/>
              <w:ind w:left="62"/>
              <w:rPr>
                <w:sz w:val="20"/>
              </w:rPr>
            </w:pPr>
            <w:r>
              <w:rPr>
                <w:sz w:val="20"/>
              </w:rPr>
              <w:t>0 Stimmen</w:t>
            </w:r>
          </w:p>
        </w:tc>
        <w:tc>
          <w:tcPr>
            <w:tcW w:w="295" w:type="dxa"/>
            <w:tcBorders>
              <w:right w:val="nil"/>
            </w:tcBorders>
          </w:tcPr>
          <w:p w:rsidR="00AC0C0D" w:rsidRDefault="00AC0C0D">
            <w:pPr>
              <w:pStyle w:val="TableParagraph"/>
              <w:spacing w:before="9"/>
              <w:rPr>
                <w:sz w:val="29"/>
              </w:rPr>
            </w:pPr>
          </w:p>
          <w:p w:rsidR="00AC0C0D" w:rsidRDefault="006C0CAC">
            <w:pPr>
              <w:pStyle w:val="TableParagraph"/>
              <w:ind w:left="128"/>
              <w:rPr>
                <w:sz w:val="20"/>
              </w:rPr>
            </w:pPr>
            <w:r>
              <w:rPr>
                <w:w w:val="99"/>
                <w:sz w:val="20"/>
              </w:rPr>
              <w:t>=</w:t>
            </w:r>
          </w:p>
        </w:tc>
        <w:tc>
          <w:tcPr>
            <w:tcW w:w="978" w:type="dxa"/>
            <w:tcBorders>
              <w:left w:val="nil"/>
            </w:tcBorders>
          </w:tcPr>
          <w:p w:rsidR="00AC0C0D" w:rsidRDefault="00AC0C0D">
            <w:pPr>
              <w:pStyle w:val="TableParagraph"/>
              <w:spacing w:before="9"/>
              <w:rPr>
                <w:sz w:val="29"/>
              </w:rPr>
            </w:pPr>
          </w:p>
          <w:p w:rsidR="00AC0C0D" w:rsidRDefault="006C0CAC">
            <w:pPr>
              <w:pStyle w:val="TableParagraph"/>
              <w:ind w:left="63"/>
              <w:rPr>
                <w:sz w:val="20"/>
              </w:rPr>
            </w:pPr>
            <w:r>
              <w:rPr>
                <w:sz w:val="20"/>
              </w:rPr>
              <w:t>0,000 %</w:t>
            </w:r>
          </w:p>
        </w:tc>
      </w:tr>
    </w:tbl>
    <w:p w:rsidR="00AC0C0D" w:rsidRDefault="006C0CAC">
      <w:pPr>
        <w:spacing w:before="110"/>
        <w:ind w:left="142"/>
      </w:pPr>
      <w:r w:rsidRPr="00BF12B7">
        <w:rPr>
          <w:b/>
          <w:spacing w:val="-148"/>
          <w:u w:val="single"/>
        </w:rPr>
        <w:t>E</w:t>
      </w:r>
      <w:r w:rsidRPr="00BF12B7">
        <w:rPr>
          <w:b/>
          <w:spacing w:val="87"/>
          <w:u w:val="single"/>
        </w:rPr>
        <w:t xml:space="preserve"> </w:t>
      </w:r>
      <w:r w:rsidRPr="00BF12B7">
        <w:rPr>
          <w:b/>
          <w:u w:val="single"/>
        </w:rPr>
        <w:t>rgebnis:</w:t>
      </w:r>
      <w:r w:rsidRPr="00BF12B7">
        <w:rPr>
          <w:b/>
        </w:rPr>
        <w:t xml:space="preserve"> </w:t>
      </w:r>
      <w:r w:rsidRPr="00BF12B7">
        <w:t xml:space="preserve">Das Präsidium ist </w:t>
      </w:r>
      <w:r w:rsidRPr="00BF12B7">
        <w:rPr>
          <w:b/>
          <w:spacing w:val="-123"/>
          <w:u w:val="single"/>
        </w:rPr>
        <w:t>e</w:t>
      </w:r>
      <w:r w:rsidRPr="00BF12B7">
        <w:rPr>
          <w:b/>
          <w:spacing w:val="64"/>
          <w:u w:val="single"/>
        </w:rPr>
        <w:t xml:space="preserve"> </w:t>
      </w:r>
      <w:r w:rsidRPr="00BF12B7">
        <w:rPr>
          <w:b/>
          <w:u w:val="single"/>
        </w:rPr>
        <w:t>instimmig</w:t>
      </w:r>
      <w:r w:rsidRPr="00BF12B7">
        <w:rPr>
          <w:b/>
        </w:rPr>
        <w:t xml:space="preserve"> </w:t>
      </w:r>
      <w:r w:rsidRPr="00BF12B7">
        <w:t>entlastet</w:t>
      </w:r>
      <w:r>
        <w:rPr>
          <w:color w:val="FF0000"/>
        </w:rPr>
        <w:t>.</w:t>
      </w:r>
    </w:p>
    <w:p w:rsidR="00AC0C0D" w:rsidRDefault="00AC0C0D">
      <w:pPr>
        <w:pStyle w:val="Textoindependiente"/>
        <w:rPr>
          <w:sz w:val="20"/>
        </w:rPr>
      </w:pPr>
    </w:p>
    <w:p w:rsidR="00AC0C0D" w:rsidRDefault="00AC0C0D">
      <w:pPr>
        <w:pStyle w:val="Textoindependiente"/>
        <w:spacing w:before="9"/>
        <w:rPr>
          <w:sz w:val="15"/>
        </w:rPr>
      </w:pPr>
    </w:p>
    <w:p w:rsidR="00AC0C0D" w:rsidRPr="00BF12B7" w:rsidRDefault="00BF12B7" w:rsidP="00BF12B7">
      <w:pPr>
        <w:pStyle w:val="Heading1"/>
        <w:tabs>
          <w:tab w:val="left" w:pos="0"/>
        </w:tabs>
        <w:ind w:left="0"/>
        <w:rPr>
          <w:u w:val="none"/>
        </w:rPr>
      </w:pPr>
      <w:r w:rsidRPr="00BF12B7">
        <w:rPr>
          <w:u w:val="none"/>
        </w:rPr>
        <w:t>TOP 5</w:t>
      </w:r>
      <w:r w:rsidR="006C0CAC" w:rsidRPr="00BF12B7">
        <w:rPr>
          <w:u w:val="none"/>
        </w:rPr>
        <w:t>.2</w:t>
      </w:r>
      <w:r>
        <w:rPr>
          <w:u w:val="none"/>
        </w:rPr>
        <w:t xml:space="preserve"> </w:t>
      </w:r>
      <w:r w:rsidR="006C0CAC" w:rsidRPr="00BF12B7">
        <w:rPr>
          <w:u w:val="none"/>
        </w:rPr>
        <w:t xml:space="preserve"> </w:t>
      </w:r>
      <w:r w:rsidR="006C0CAC" w:rsidRPr="00BF12B7">
        <w:t>Entlastung der</w:t>
      </w:r>
      <w:r w:rsidR="006C0CAC" w:rsidRPr="00BF12B7">
        <w:rPr>
          <w:spacing w:val="-1"/>
        </w:rPr>
        <w:t xml:space="preserve"> </w:t>
      </w:r>
      <w:r w:rsidR="006C0CAC" w:rsidRPr="00BF12B7">
        <w:t>Verwaltung</w:t>
      </w:r>
    </w:p>
    <w:p w:rsidR="00AC0C0D" w:rsidRPr="00BF12B7" w:rsidRDefault="006C0CAC">
      <w:pPr>
        <w:spacing w:before="184"/>
        <w:ind w:left="140"/>
        <w:rPr>
          <w:b/>
          <w:u w:val="single"/>
        </w:rPr>
      </w:pPr>
      <w:r w:rsidRPr="00BF12B7">
        <w:rPr>
          <w:b/>
          <w:spacing w:val="-160"/>
          <w:u w:val="single"/>
        </w:rPr>
        <w:t>D</w:t>
      </w:r>
      <w:r w:rsidRPr="00BF12B7">
        <w:rPr>
          <w:b/>
          <w:spacing w:val="101"/>
          <w:u w:val="single"/>
        </w:rPr>
        <w:t xml:space="preserve"> </w:t>
      </w:r>
      <w:r w:rsidRPr="00BF12B7">
        <w:rPr>
          <w:b/>
          <w:u w:val="single"/>
        </w:rPr>
        <w:t>as Abstimmungsergebnis:</w:t>
      </w:r>
    </w:p>
    <w:p w:rsidR="00AC0C0D" w:rsidRDefault="00AC0C0D">
      <w:pPr>
        <w:pStyle w:val="Textoindependiente"/>
        <w:spacing w:before="9"/>
        <w:rPr>
          <w:b/>
          <w:sz w:val="1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6"/>
        <w:gridCol w:w="5668"/>
        <w:gridCol w:w="1418"/>
        <w:gridCol w:w="1274"/>
      </w:tblGrid>
      <w:tr w:rsidR="00AC0C0D">
        <w:trPr>
          <w:trHeight w:val="844"/>
        </w:trPr>
        <w:tc>
          <w:tcPr>
            <w:tcW w:w="134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Dafür</w:t>
            </w:r>
          </w:p>
        </w:tc>
        <w:tc>
          <w:tcPr>
            <w:tcW w:w="5668" w:type="dxa"/>
          </w:tcPr>
          <w:p w:rsidR="00AC0C0D" w:rsidRDefault="006C0CAC">
            <w:pPr>
              <w:pStyle w:val="TableParagraph"/>
              <w:spacing w:before="66"/>
              <w:ind w:left="69"/>
              <w:rPr>
                <w:sz w:val="20"/>
              </w:rPr>
            </w:pPr>
            <w:r>
              <w:rPr>
                <w:sz w:val="20"/>
              </w:rPr>
              <w:t>App. und Garagen:</w:t>
            </w:r>
          </w:p>
          <w:p w:rsidR="00AC0C0D" w:rsidRDefault="00AC0C0D">
            <w:pPr>
              <w:pStyle w:val="TableParagraph"/>
              <w:spacing w:before="9"/>
              <w:rPr>
                <w:b/>
                <w:sz w:val="17"/>
              </w:rPr>
            </w:pPr>
          </w:p>
          <w:p w:rsidR="00AC0C0D" w:rsidRDefault="006C0CAC">
            <w:pPr>
              <w:pStyle w:val="TableParagraph"/>
              <w:ind w:left="69"/>
              <w:rPr>
                <w:sz w:val="20"/>
              </w:rPr>
            </w:pPr>
            <w:r>
              <w:rPr>
                <w:sz w:val="20"/>
              </w:rPr>
              <w:t>Alle übrigen</w:t>
            </w:r>
          </w:p>
        </w:tc>
        <w:tc>
          <w:tcPr>
            <w:tcW w:w="1418" w:type="dxa"/>
          </w:tcPr>
          <w:p w:rsidR="00AC0C0D" w:rsidRDefault="00AC0C0D">
            <w:pPr>
              <w:pStyle w:val="TableParagraph"/>
              <w:rPr>
                <w:b/>
              </w:rPr>
            </w:pPr>
          </w:p>
          <w:p w:rsidR="00AC0C0D" w:rsidRDefault="00AC0C0D">
            <w:pPr>
              <w:pStyle w:val="TableParagraph"/>
              <w:spacing w:before="9"/>
              <w:rPr>
                <w:b/>
                <w:sz w:val="27"/>
              </w:rPr>
            </w:pPr>
          </w:p>
          <w:p w:rsidR="00AC0C0D" w:rsidRDefault="006C0CAC">
            <w:pPr>
              <w:pStyle w:val="TableParagraph"/>
              <w:ind w:left="70"/>
              <w:rPr>
                <w:sz w:val="20"/>
              </w:rPr>
            </w:pPr>
            <w:r>
              <w:rPr>
                <w:sz w:val="20"/>
              </w:rPr>
              <w:t>} 37 Stimmen</w:t>
            </w:r>
          </w:p>
        </w:tc>
        <w:tc>
          <w:tcPr>
            <w:tcW w:w="1274" w:type="dxa"/>
          </w:tcPr>
          <w:p w:rsidR="00AC0C0D" w:rsidRDefault="00AC0C0D">
            <w:pPr>
              <w:pStyle w:val="TableParagraph"/>
              <w:rPr>
                <w:b/>
              </w:rPr>
            </w:pPr>
          </w:p>
          <w:p w:rsidR="00AC0C0D" w:rsidRDefault="00AC0C0D">
            <w:pPr>
              <w:pStyle w:val="TableParagraph"/>
              <w:spacing w:before="9"/>
              <w:rPr>
                <w:b/>
                <w:sz w:val="27"/>
              </w:rPr>
            </w:pPr>
          </w:p>
          <w:p w:rsidR="00AC0C0D" w:rsidRDefault="006C0CAC">
            <w:pPr>
              <w:pStyle w:val="TableParagraph"/>
              <w:ind w:left="71"/>
              <w:rPr>
                <w:sz w:val="20"/>
              </w:rPr>
            </w:pPr>
            <w:r>
              <w:rPr>
                <w:sz w:val="20"/>
              </w:rPr>
              <w:t>= 33,169 %</w:t>
            </w:r>
          </w:p>
        </w:tc>
      </w:tr>
      <w:tr w:rsidR="00AC0C0D">
        <w:trPr>
          <w:trHeight w:val="642"/>
        </w:trPr>
        <w:tc>
          <w:tcPr>
            <w:tcW w:w="1346" w:type="dxa"/>
          </w:tcPr>
          <w:p w:rsidR="00AC0C0D" w:rsidRDefault="00AC0C0D">
            <w:pPr>
              <w:pStyle w:val="TableParagraph"/>
              <w:spacing w:before="6"/>
              <w:rPr>
                <w:b/>
                <w:sz w:val="29"/>
              </w:rPr>
            </w:pPr>
          </w:p>
          <w:p w:rsidR="00AC0C0D" w:rsidRDefault="006C0CAC">
            <w:pPr>
              <w:pStyle w:val="TableParagraph"/>
              <w:ind w:left="69"/>
              <w:rPr>
                <w:sz w:val="20"/>
              </w:rPr>
            </w:pPr>
            <w:r>
              <w:rPr>
                <w:sz w:val="20"/>
              </w:rPr>
              <w:t>Dagegen</w:t>
            </w:r>
          </w:p>
        </w:tc>
        <w:tc>
          <w:tcPr>
            <w:tcW w:w="5668" w:type="dxa"/>
          </w:tcPr>
          <w:p w:rsidR="00AC0C0D" w:rsidRDefault="006C0CAC">
            <w:pPr>
              <w:pStyle w:val="TableParagraph"/>
              <w:spacing w:before="64" w:line="288" w:lineRule="auto"/>
              <w:ind w:left="69" w:right="3442"/>
              <w:rPr>
                <w:sz w:val="20"/>
              </w:rPr>
            </w:pPr>
            <w:r>
              <w:rPr>
                <w:sz w:val="20"/>
              </w:rPr>
              <w:t>App. und Garagen: keine</w:t>
            </w:r>
          </w:p>
        </w:tc>
        <w:tc>
          <w:tcPr>
            <w:tcW w:w="1418" w:type="dxa"/>
          </w:tcPr>
          <w:p w:rsidR="00AC0C0D" w:rsidRDefault="00AC0C0D">
            <w:pPr>
              <w:pStyle w:val="TableParagraph"/>
              <w:spacing w:before="6"/>
              <w:rPr>
                <w:b/>
                <w:sz w:val="29"/>
              </w:rPr>
            </w:pPr>
          </w:p>
          <w:p w:rsidR="00AC0C0D" w:rsidRDefault="006C0CAC">
            <w:pPr>
              <w:pStyle w:val="TableParagraph"/>
              <w:ind w:left="70"/>
              <w:rPr>
                <w:sz w:val="20"/>
              </w:rPr>
            </w:pPr>
            <w:r>
              <w:rPr>
                <w:sz w:val="20"/>
              </w:rPr>
              <w:t>} 0 Stimmen</w:t>
            </w:r>
          </w:p>
        </w:tc>
        <w:tc>
          <w:tcPr>
            <w:tcW w:w="1274" w:type="dxa"/>
          </w:tcPr>
          <w:p w:rsidR="00AC0C0D" w:rsidRDefault="00AC0C0D">
            <w:pPr>
              <w:pStyle w:val="TableParagraph"/>
              <w:spacing w:before="6"/>
              <w:rPr>
                <w:b/>
                <w:sz w:val="29"/>
              </w:rPr>
            </w:pPr>
          </w:p>
          <w:p w:rsidR="00AC0C0D" w:rsidRDefault="006C0CAC">
            <w:pPr>
              <w:pStyle w:val="TableParagraph"/>
              <w:ind w:left="71"/>
              <w:rPr>
                <w:sz w:val="20"/>
              </w:rPr>
            </w:pPr>
            <w:r>
              <w:rPr>
                <w:sz w:val="20"/>
              </w:rPr>
              <w:t>= 0,000 %</w:t>
            </w:r>
          </w:p>
        </w:tc>
      </w:tr>
      <w:tr w:rsidR="00AC0C0D">
        <w:trPr>
          <w:trHeight w:val="760"/>
        </w:trPr>
        <w:tc>
          <w:tcPr>
            <w:tcW w:w="1346" w:type="dxa"/>
          </w:tcPr>
          <w:p w:rsidR="00AC0C0D" w:rsidRDefault="00AC0C0D">
            <w:pPr>
              <w:pStyle w:val="TableParagraph"/>
              <w:rPr>
                <w:b/>
              </w:rPr>
            </w:pPr>
          </w:p>
          <w:p w:rsidR="00AC0C0D" w:rsidRDefault="006C0CAC">
            <w:pPr>
              <w:pStyle w:val="TableParagraph"/>
              <w:spacing w:before="159"/>
              <w:ind w:left="69"/>
              <w:rPr>
                <w:sz w:val="20"/>
              </w:rPr>
            </w:pPr>
            <w:r>
              <w:rPr>
                <w:sz w:val="20"/>
              </w:rPr>
              <w:t>Enthaltungen</w:t>
            </w:r>
          </w:p>
        </w:tc>
        <w:tc>
          <w:tcPr>
            <w:tcW w:w="5668" w:type="dxa"/>
          </w:tcPr>
          <w:p w:rsidR="00AC0C0D" w:rsidRDefault="006C0CAC">
            <w:pPr>
              <w:pStyle w:val="TableParagraph"/>
              <w:spacing w:before="66"/>
              <w:ind w:left="69"/>
              <w:rPr>
                <w:sz w:val="20"/>
              </w:rPr>
            </w:pPr>
            <w:r>
              <w:rPr>
                <w:sz w:val="20"/>
              </w:rPr>
              <w:t>App. und Garagen:</w:t>
            </w:r>
          </w:p>
          <w:p w:rsidR="00AC0C0D" w:rsidRDefault="006C0CAC">
            <w:pPr>
              <w:pStyle w:val="TableParagraph"/>
              <w:spacing w:before="116"/>
              <w:ind w:left="69"/>
              <w:rPr>
                <w:sz w:val="20"/>
              </w:rPr>
            </w:pPr>
            <w:r>
              <w:rPr>
                <w:sz w:val="20"/>
              </w:rPr>
              <w:t>79, L2</w:t>
            </w:r>
          </w:p>
        </w:tc>
        <w:tc>
          <w:tcPr>
            <w:tcW w:w="1418" w:type="dxa"/>
          </w:tcPr>
          <w:p w:rsidR="00AC0C0D" w:rsidRDefault="00AC0C0D">
            <w:pPr>
              <w:pStyle w:val="TableParagraph"/>
              <w:spacing w:before="8"/>
              <w:rPr>
                <w:b/>
                <w:sz w:val="19"/>
              </w:rPr>
            </w:pPr>
          </w:p>
          <w:p w:rsidR="00AC0C0D" w:rsidRDefault="006C0CAC">
            <w:pPr>
              <w:pStyle w:val="TableParagraph"/>
              <w:spacing w:before="1"/>
              <w:ind w:left="70"/>
              <w:rPr>
                <w:sz w:val="20"/>
              </w:rPr>
            </w:pPr>
            <w:r>
              <w:rPr>
                <w:sz w:val="20"/>
              </w:rPr>
              <w:t>} 2 Stimmen</w:t>
            </w:r>
          </w:p>
        </w:tc>
        <w:tc>
          <w:tcPr>
            <w:tcW w:w="1274" w:type="dxa"/>
          </w:tcPr>
          <w:p w:rsidR="00AC0C0D" w:rsidRDefault="00AC0C0D">
            <w:pPr>
              <w:pStyle w:val="TableParagraph"/>
              <w:spacing w:before="8"/>
              <w:rPr>
                <w:b/>
                <w:sz w:val="19"/>
              </w:rPr>
            </w:pPr>
          </w:p>
          <w:p w:rsidR="00AC0C0D" w:rsidRDefault="006C0CAC">
            <w:pPr>
              <w:pStyle w:val="TableParagraph"/>
              <w:spacing w:before="1"/>
              <w:ind w:left="71"/>
              <w:rPr>
                <w:sz w:val="20"/>
              </w:rPr>
            </w:pPr>
            <w:r>
              <w:rPr>
                <w:sz w:val="20"/>
              </w:rPr>
              <w:t>= 1,568 %</w:t>
            </w:r>
          </w:p>
        </w:tc>
      </w:tr>
    </w:tbl>
    <w:p w:rsidR="00AC0C0D" w:rsidRDefault="006C0CAC">
      <w:pPr>
        <w:spacing w:before="108"/>
        <w:ind w:left="142"/>
      </w:pPr>
      <w:r w:rsidRPr="00BF12B7">
        <w:rPr>
          <w:b/>
          <w:spacing w:val="-148"/>
          <w:u w:val="single"/>
        </w:rPr>
        <w:t>E</w:t>
      </w:r>
      <w:r w:rsidRPr="00BF12B7">
        <w:rPr>
          <w:b/>
          <w:spacing w:val="87"/>
          <w:u w:val="single"/>
        </w:rPr>
        <w:t xml:space="preserve"> </w:t>
      </w:r>
      <w:r w:rsidRPr="00BF12B7">
        <w:rPr>
          <w:b/>
          <w:u w:val="single"/>
        </w:rPr>
        <w:t>rgebnis:</w:t>
      </w:r>
      <w:r>
        <w:rPr>
          <w:b/>
        </w:rPr>
        <w:t xml:space="preserve"> </w:t>
      </w:r>
      <w:r>
        <w:t xml:space="preserve">Die Verwaltung ist </w:t>
      </w:r>
      <w:r w:rsidRPr="00BF12B7">
        <w:rPr>
          <w:b/>
          <w:spacing w:val="-197"/>
          <w:u w:val="single"/>
        </w:rPr>
        <w:t>m</w:t>
      </w:r>
      <w:r w:rsidRPr="00BF12B7">
        <w:rPr>
          <w:b/>
          <w:spacing w:val="138"/>
          <w:u w:val="single"/>
        </w:rPr>
        <w:t xml:space="preserve"> </w:t>
      </w:r>
      <w:r w:rsidRPr="00BF12B7">
        <w:rPr>
          <w:b/>
          <w:u w:val="single"/>
        </w:rPr>
        <w:t>ehrheitlich</w:t>
      </w:r>
      <w:r w:rsidRPr="00BF12B7">
        <w:rPr>
          <w:b/>
        </w:rPr>
        <w:t xml:space="preserve"> </w:t>
      </w:r>
      <w:r w:rsidRPr="00BF12B7">
        <w:t>entlastet.</w:t>
      </w:r>
    </w:p>
    <w:p w:rsidR="00AC0C0D" w:rsidRDefault="00AC0C0D">
      <w:pPr>
        <w:pStyle w:val="Textoindependiente"/>
        <w:rPr>
          <w:sz w:val="20"/>
        </w:rPr>
      </w:pPr>
    </w:p>
    <w:p w:rsidR="00AC0C0D" w:rsidRDefault="00AC0C0D">
      <w:pPr>
        <w:pStyle w:val="Textoindependiente"/>
        <w:rPr>
          <w:sz w:val="16"/>
        </w:rPr>
      </w:pPr>
    </w:p>
    <w:p w:rsidR="00AC0C0D" w:rsidRDefault="006C0CAC">
      <w:pPr>
        <w:pStyle w:val="Heading1"/>
        <w:rPr>
          <w:u w:val="none"/>
        </w:rPr>
      </w:pPr>
      <w:r>
        <w:rPr>
          <w:u w:val="none"/>
        </w:rPr>
        <w:t xml:space="preserve">TOP 6. </w:t>
      </w:r>
      <w:r w:rsidRPr="00BF12B7">
        <w:rPr>
          <w:spacing w:val="-159"/>
        </w:rPr>
        <w:t>A</w:t>
      </w:r>
      <w:r w:rsidRPr="00BF12B7">
        <w:rPr>
          <w:spacing w:val="96"/>
        </w:rPr>
        <w:t xml:space="preserve"> </w:t>
      </w:r>
      <w:r w:rsidRPr="00BF12B7">
        <w:t>nträge des Präsidenten:</w:t>
      </w:r>
    </w:p>
    <w:p w:rsidR="00AC0C0D" w:rsidRDefault="006C0CAC">
      <w:pPr>
        <w:spacing w:before="138"/>
        <w:ind w:left="140"/>
        <w:jc w:val="both"/>
        <w:rPr>
          <w:b/>
        </w:rPr>
      </w:pPr>
      <w:r>
        <w:rPr>
          <w:b/>
        </w:rPr>
        <w:t xml:space="preserve">TOP 6.1 </w:t>
      </w:r>
      <w:r w:rsidRPr="00BF12B7">
        <w:rPr>
          <w:b/>
          <w:u w:val="single"/>
        </w:rPr>
        <w:t>Generelle Vertretungen in rechtlichen Angelegenheiten.</w:t>
      </w:r>
    </w:p>
    <w:p w:rsidR="00AC0C0D" w:rsidRDefault="006C0CAC">
      <w:pPr>
        <w:pStyle w:val="Textoindependiente"/>
        <w:spacing w:before="186"/>
        <w:ind w:left="140" w:right="234"/>
        <w:jc w:val="both"/>
      </w:pPr>
      <w:r>
        <w:t>Es wird hiermit bestätigt, dass der Präsident mit sofortiger Wirkung bevollmächtigt wird, die Wohnungseigentümergemeinschaft CCR in allen anhängigen oder zukünftig durchzuführenden gerichtlichen und außergerichtlichen Verfahren persönlich oder durch einen Rechtsanwalt zu vertreten. Sei es in Gerichtsverfahren gegen die CCR oder Verhandlungen und Vereinbarungen mit der Gemeinde La Matanza bezüglich der Eingemeindung der Wohnsiedlung Puntillo del Sol.</w:t>
      </w:r>
    </w:p>
    <w:p w:rsidR="00AC0C0D" w:rsidRDefault="00AC0C0D">
      <w:pPr>
        <w:pStyle w:val="Textoindependiente"/>
        <w:spacing w:before="6"/>
        <w:rPr>
          <w:sz w:val="13"/>
        </w:rPr>
      </w:pPr>
    </w:p>
    <w:p w:rsidR="00AC0C0D" w:rsidRPr="00BF12B7" w:rsidRDefault="006C0CAC">
      <w:pPr>
        <w:pStyle w:val="Heading1"/>
      </w:pPr>
      <w:r w:rsidRPr="00BF12B7">
        <w:rPr>
          <w:spacing w:val="-160"/>
        </w:rPr>
        <w:t>D</w:t>
      </w:r>
      <w:r w:rsidRPr="00BF12B7">
        <w:rPr>
          <w:spacing w:val="101"/>
        </w:rPr>
        <w:t xml:space="preserve"> </w:t>
      </w:r>
      <w:r w:rsidRPr="00BF12B7">
        <w:t>as Abstimmungsergebnis:</w:t>
      </w:r>
    </w:p>
    <w:p w:rsidR="00AC0C0D" w:rsidRDefault="00AC0C0D">
      <w:pPr>
        <w:pStyle w:val="Textoindependiente"/>
        <w:spacing w:before="2"/>
        <w:rPr>
          <w:b/>
          <w:sz w:val="1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1"/>
        <w:gridCol w:w="5544"/>
        <w:gridCol w:w="191"/>
        <w:gridCol w:w="1227"/>
        <w:gridCol w:w="240"/>
        <w:gridCol w:w="1033"/>
      </w:tblGrid>
      <w:tr w:rsidR="00AC0C0D">
        <w:trPr>
          <w:trHeight w:val="1425"/>
        </w:trPr>
        <w:tc>
          <w:tcPr>
            <w:tcW w:w="1471" w:type="dxa"/>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0"/>
              <w:ind w:left="69"/>
              <w:rPr>
                <w:sz w:val="20"/>
              </w:rPr>
            </w:pPr>
            <w:r>
              <w:rPr>
                <w:sz w:val="20"/>
              </w:rPr>
              <w:t>Dafür</w:t>
            </w:r>
          </w:p>
        </w:tc>
        <w:tc>
          <w:tcPr>
            <w:tcW w:w="5544" w:type="dxa"/>
          </w:tcPr>
          <w:p w:rsidR="00AC0C0D" w:rsidRDefault="006C0CAC">
            <w:pPr>
              <w:pStyle w:val="TableParagraph"/>
              <w:spacing w:before="64" w:line="314" w:lineRule="auto"/>
              <w:ind w:left="69"/>
              <w:rPr>
                <w:sz w:val="20"/>
              </w:rPr>
            </w:pPr>
            <w:r>
              <w:rPr>
                <w:sz w:val="20"/>
              </w:rPr>
              <w:t xml:space="preserve">App. und Garagen: </w:t>
            </w:r>
            <w:r>
              <w:rPr>
                <w:w w:val="95"/>
                <w:sz w:val="20"/>
              </w:rPr>
              <w:t>11,22/23,24,25,26,27,29,30,36,37,45,46(G.13A/B),47,48,51,</w:t>
            </w:r>
          </w:p>
          <w:p w:rsidR="00AC0C0D" w:rsidRDefault="006C0CAC">
            <w:pPr>
              <w:pStyle w:val="TableParagraph"/>
              <w:spacing w:line="194" w:lineRule="exact"/>
              <w:ind w:left="69"/>
              <w:rPr>
                <w:sz w:val="20"/>
              </w:rPr>
            </w:pPr>
            <w:r>
              <w:rPr>
                <w:sz w:val="20"/>
              </w:rPr>
              <w:t>55,57(G.6),61,62(L1D),64,65(G.7),67(G.12),74A/B,76A,</w:t>
            </w:r>
          </w:p>
          <w:p w:rsidR="00AC0C0D" w:rsidRDefault="006C0CAC">
            <w:pPr>
              <w:pStyle w:val="TableParagraph"/>
              <w:spacing w:before="34"/>
              <w:ind w:left="69"/>
              <w:rPr>
                <w:sz w:val="20"/>
              </w:rPr>
            </w:pPr>
            <w:r>
              <w:rPr>
                <w:sz w:val="20"/>
              </w:rPr>
              <w:t>78(G.15),79,83,91A,91B,93B(G.2A), 94A/B,96(G.2B),97,</w:t>
            </w:r>
          </w:p>
          <w:p w:rsidR="00AC0C0D" w:rsidRDefault="006C0CAC">
            <w:pPr>
              <w:pStyle w:val="TableParagraph"/>
              <w:spacing w:before="36"/>
              <w:ind w:left="69"/>
              <w:rPr>
                <w:sz w:val="20"/>
              </w:rPr>
            </w:pPr>
            <w:r>
              <w:rPr>
                <w:sz w:val="20"/>
              </w:rPr>
              <w:t>99(G.18),105, L1B,L2,G.1,G.14</w:t>
            </w:r>
          </w:p>
        </w:tc>
        <w:tc>
          <w:tcPr>
            <w:tcW w:w="1418" w:type="dxa"/>
            <w:gridSpan w:val="2"/>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0"/>
              <w:ind w:left="69"/>
              <w:rPr>
                <w:sz w:val="20"/>
              </w:rPr>
            </w:pPr>
            <w:r>
              <w:rPr>
                <w:sz w:val="20"/>
              </w:rPr>
              <w:t>} 39 Stimmen</w:t>
            </w:r>
          </w:p>
        </w:tc>
        <w:tc>
          <w:tcPr>
            <w:tcW w:w="240" w:type="dxa"/>
            <w:tcBorders>
              <w:right w:val="nil"/>
            </w:tcBorders>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0"/>
              <w:ind w:left="21"/>
              <w:jc w:val="center"/>
              <w:rPr>
                <w:sz w:val="20"/>
              </w:rPr>
            </w:pPr>
            <w:r>
              <w:rPr>
                <w:w w:val="99"/>
                <w:sz w:val="20"/>
              </w:rPr>
              <w:t>=</w:t>
            </w:r>
          </w:p>
        </w:tc>
        <w:tc>
          <w:tcPr>
            <w:tcW w:w="1033" w:type="dxa"/>
            <w:tcBorders>
              <w:left w:val="nil"/>
            </w:tcBorders>
          </w:tcPr>
          <w:p w:rsidR="00AC0C0D" w:rsidRDefault="00AC0C0D">
            <w:pPr>
              <w:pStyle w:val="TableParagraph"/>
              <w:rPr>
                <w:b/>
              </w:rPr>
            </w:pPr>
          </w:p>
          <w:p w:rsidR="00AC0C0D" w:rsidRDefault="00AC0C0D">
            <w:pPr>
              <w:pStyle w:val="TableParagraph"/>
              <w:rPr>
                <w:b/>
              </w:rPr>
            </w:pPr>
          </w:p>
          <w:p w:rsidR="00AC0C0D" w:rsidRDefault="006C0CAC">
            <w:pPr>
              <w:pStyle w:val="TableParagraph"/>
              <w:spacing w:before="180"/>
              <w:ind w:right="120"/>
              <w:jc w:val="right"/>
              <w:rPr>
                <w:sz w:val="20"/>
              </w:rPr>
            </w:pPr>
            <w:r>
              <w:rPr>
                <w:sz w:val="20"/>
              </w:rPr>
              <w:t>34,737 %</w:t>
            </w:r>
          </w:p>
        </w:tc>
      </w:tr>
      <w:tr w:rsidR="00AC0C0D">
        <w:trPr>
          <w:trHeight w:val="666"/>
        </w:trPr>
        <w:tc>
          <w:tcPr>
            <w:tcW w:w="1471" w:type="dxa"/>
          </w:tcPr>
          <w:p w:rsidR="00AC0C0D" w:rsidRDefault="00AC0C0D">
            <w:pPr>
              <w:pStyle w:val="TableParagraph"/>
              <w:spacing w:before="9"/>
              <w:rPr>
                <w:b/>
                <w:sz w:val="29"/>
              </w:rPr>
            </w:pPr>
          </w:p>
          <w:p w:rsidR="00AC0C0D" w:rsidRDefault="006C0CAC">
            <w:pPr>
              <w:pStyle w:val="TableParagraph"/>
              <w:ind w:left="69"/>
              <w:rPr>
                <w:sz w:val="20"/>
              </w:rPr>
            </w:pPr>
            <w:r>
              <w:rPr>
                <w:sz w:val="20"/>
              </w:rPr>
              <w:t>Dagegen</w:t>
            </w:r>
          </w:p>
        </w:tc>
        <w:tc>
          <w:tcPr>
            <w:tcW w:w="5544" w:type="dxa"/>
          </w:tcPr>
          <w:p w:rsidR="00AC0C0D" w:rsidRDefault="006C0CAC">
            <w:pPr>
              <w:pStyle w:val="TableParagraph"/>
              <w:spacing w:before="15" w:line="298" w:lineRule="exact"/>
              <w:ind w:left="69" w:right="3283"/>
              <w:rPr>
                <w:sz w:val="20"/>
              </w:rPr>
            </w:pPr>
            <w:r>
              <w:rPr>
                <w:sz w:val="20"/>
              </w:rPr>
              <w:t>App. und Garagen: Keine</w:t>
            </w:r>
          </w:p>
        </w:tc>
        <w:tc>
          <w:tcPr>
            <w:tcW w:w="191" w:type="dxa"/>
            <w:tcBorders>
              <w:right w:val="nil"/>
            </w:tcBorders>
          </w:tcPr>
          <w:p w:rsidR="00AC0C0D" w:rsidRDefault="00AC0C0D">
            <w:pPr>
              <w:pStyle w:val="TableParagraph"/>
              <w:spacing w:before="9"/>
              <w:rPr>
                <w:b/>
                <w:sz w:val="29"/>
              </w:rPr>
            </w:pPr>
          </w:p>
          <w:p w:rsidR="00AC0C0D" w:rsidRDefault="006C0CAC">
            <w:pPr>
              <w:pStyle w:val="TableParagraph"/>
              <w:ind w:left="19"/>
              <w:jc w:val="center"/>
              <w:rPr>
                <w:sz w:val="20"/>
              </w:rPr>
            </w:pPr>
            <w:r>
              <w:rPr>
                <w:w w:val="99"/>
                <w:sz w:val="20"/>
              </w:rPr>
              <w:t>}</w:t>
            </w:r>
          </w:p>
        </w:tc>
        <w:tc>
          <w:tcPr>
            <w:tcW w:w="1227" w:type="dxa"/>
            <w:tcBorders>
              <w:left w:val="nil"/>
            </w:tcBorders>
          </w:tcPr>
          <w:p w:rsidR="00AC0C0D" w:rsidRDefault="00AC0C0D">
            <w:pPr>
              <w:pStyle w:val="TableParagraph"/>
              <w:spacing w:before="9"/>
              <w:rPr>
                <w:b/>
                <w:sz w:val="29"/>
              </w:rPr>
            </w:pPr>
          </w:p>
          <w:p w:rsidR="00AC0C0D" w:rsidRDefault="006C0CAC">
            <w:pPr>
              <w:pStyle w:val="TableParagraph"/>
              <w:ind w:left="60"/>
              <w:rPr>
                <w:sz w:val="20"/>
              </w:rPr>
            </w:pPr>
            <w:r>
              <w:rPr>
                <w:sz w:val="20"/>
              </w:rPr>
              <w:t>0 Stimmen</w:t>
            </w:r>
          </w:p>
        </w:tc>
        <w:tc>
          <w:tcPr>
            <w:tcW w:w="240" w:type="dxa"/>
            <w:tcBorders>
              <w:right w:val="nil"/>
            </w:tcBorders>
          </w:tcPr>
          <w:p w:rsidR="00AC0C0D" w:rsidRDefault="00AC0C0D">
            <w:pPr>
              <w:pStyle w:val="TableParagraph"/>
              <w:spacing w:before="9"/>
              <w:rPr>
                <w:b/>
                <w:sz w:val="29"/>
              </w:rPr>
            </w:pPr>
          </w:p>
          <w:p w:rsidR="00AC0C0D" w:rsidRDefault="006C0CAC">
            <w:pPr>
              <w:pStyle w:val="TableParagraph"/>
              <w:ind w:left="21"/>
              <w:jc w:val="center"/>
              <w:rPr>
                <w:sz w:val="20"/>
              </w:rPr>
            </w:pPr>
            <w:r>
              <w:rPr>
                <w:w w:val="99"/>
                <w:sz w:val="20"/>
              </w:rPr>
              <w:t>=</w:t>
            </w:r>
          </w:p>
        </w:tc>
        <w:tc>
          <w:tcPr>
            <w:tcW w:w="1033" w:type="dxa"/>
            <w:tcBorders>
              <w:left w:val="nil"/>
            </w:tcBorders>
          </w:tcPr>
          <w:p w:rsidR="00AC0C0D" w:rsidRDefault="00AC0C0D">
            <w:pPr>
              <w:pStyle w:val="TableParagraph"/>
              <w:spacing w:before="9"/>
              <w:rPr>
                <w:b/>
                <w:sz w:val="29"/>
              </w:rPr>
            </w:pPr>
          </w:p>
          <w:p w:rsidR="00AC0C0D" w:rsidRDefault="006C0CAC">
            <w:pPr>
              <w:pStyle w:val="TableParagraph"/>
              <w:ind w:right="121"/>
              <w:jc w:val="right"/>
              <w:rPr>
                <w:sz w:val="20"/>
              </w:rPr>
            </w:pPr>
            <w:r>
              <w:rPr>
                <w:sz w:val="20"/>
              </w:rPr>
              <w:t>0,000 %</w:t>
            </w:r>
          </w:p>
        </w:tc>
      </w:tr>
      <w:tr w:rsidR="00AC0C0D">
        <w:trPr>
          <w:trHeight w:val="666"/>
        </w:trPr>
        <w:tc>
          <w:tcPr>
            <w:tcW w:w="1471" w:type="dxa"/>
          </w:tcPr>
          <w:p w:rsidR="00AC0C0D" w:rsidRDefault="00AC0C0D">
            <w:pPr>
              <w:pStyle w:val="TableParagraph"/>
              <w:spacing w:before="9"/>
              <w:rPr>
                <w:b/>
                <w:sz w:val="29"/>
              </w:rPr>
            </w:pPr>
          </w:p>
          <w:p w:rsidR="00AC0C0D" w:rsidRDefault="006C0CAC">
            <w:pPr>
              <w:pStyle w:val="TableParagraph"/>
              <w:ind w:left="69"/>
              <w:rPr>
                <w:sz w:val="20"/>
              </w:rPr>
            </w:pPr>
            <w:r>
              <w:rPr>
                <w:sz w:val="20"/>
              </w:rPr>
              <w:t>Enthaltungen</w:t>
            </w:r>
          </w:p>
        </w:tc>
        <w:tc>
          <w:tcPr>
            <w:tcW w:w="5544" w:type="dxa"/>
          </w:tcPr>
          <w:p w:rsidR="00AC0C0D" w:rsidRDefault="006C0CAC">
            <w:pPr>
              <w:pStyle w:val="TableParagraph"/>
              <w:spacing w:before="15" w:line="298" w:lineRule="exact"/>
              <w:ind w:left="69" w:right="3283"/>
              <w:rPr>
                <w:sz w:val="20"/>
              </w:rPr>
            </w:pPr>
            <w:r>
              <w:rPr>
                <w:sz w:val="20"/>
              </w:rPr>
              <w:t>App. und Garagen: Keine</w:t>
            </w:r>
          </w:p>
        </w:tc>
        <w:tc>
          <w:tcPr>
            <w:tcW w:w="191" w:type="dxa"/>
            <w:tcBorders>
              <w:right w:val="nil"/>
            </w:tcBorders>
          </w:tcPr>
          <w:p w:rsidR="00AC0C0D" w:rsidRDefault="00AC0C0D">
            <w:pPr>
              <w:pStyle w:val="TableParagraph"/>
              <w:spacing w:before="9"/>
              <w:rPr>
                <w:b/>
                <w:sz w:val="29"/>
              </w:rPr>
            </w:pPr>
          </w:p>
          <w:p w:rsidR="00AC0C0D" w:rsidRDefault="006C0CAC">
            <w:pPr>
              <w:pStyle w:val="TableParagraph"/>
              <w:ind w:left="19"/>
              <w:jc w:val="center"/>
              <w:rPr>
                <w:sz w:val="20"/>
              </w:rPr>
            </w:pPr>
            <w:r>
              <w:rPr>
                <w:w w:val="99"/>
                <w:sz w:val="20"/>
              </w:rPr>
              <w:t>}</w:t>
            </w:r>
          </w:p>
        </w:tc>
        <w:tc>
          <w:tcPr>
            <w:tcW w:w="1227" w:type="dxa"/>
            <w:tcBorders>
              <w:left w:val="nil"/>
            </w:tcBorders>
          </w:tcPr>
          <w:p w:rsidR="00AC0C0D" w:rsidRDefault="00AC0C0D">
            <w:pPr>
              <w:pStyle w:val="TableParagraph"/>
              <w:spacing w:before="9"/>
              <w:rPr>
                <w:b/>
                <w:sz w:val="29"/>
              </w:rPr>
            </w:pPr>
          </w:p>
          <w:p w:rsidR="00AC0C0D" w:rsidRDefault="006C0CAC">
            <w:pPr>
              <w:pStyle w:val="TableParagraph"/>
              <w:ind w:left="60"/>
              <w:rPr>
                <w:sz w:val="20"/>
              </w:rPr>
            </w:pPr>
            <w:r>
              <w:rPr>
                <w:sz w:val="20"/>
              </w:rPr>
              <w:t>0 Stimmen</w:t>
            </w:r>
          </w:p>
        </w:tc>
        <w:tc>
          <w:tcPr>
            <w:tcW w:w="240" w:type="dxa"/>
            <w:tcBorders>
              <w:right w:val="nil"/>
            </w:tcBorders>
          </w:tcPr>
          <w:p w:rsidR="00AC0C0D" w:rsidRDefault="00AC0C0D">
            <w:pPr>
              <w:pStyle w:val="TableParagraph"/>
              <w:spacing w:before="9"/>
              <w:rPr>
                <w:b/>
                <w:sz w:val="29"/>
              </w:rPr>
            </w:pPr>
          </w:p>
          <w:p w:rsidR="00AC0C0D" w:rsidRDefault="006C0CAC">
            <w:pPr>
              <w:pStyle w:val="TableParagraph"/>
              <w:ind w:left="21"/>
              <w:jc w:val="center"/>
              <w:rPr>
                <w:sz w:val="20"/>
              </w:rPr>
            </w:pPr>
            <w:r>
              <w:rPr>
                <w:w w:val="99"/>
                <w:sz w:val="20"/>
              </w:rPr>
              <w:t>=</w:t>
            </w:r>
          </w:p>
        </w:tc>
        <w:tc>
          <w:tcPr>
            <w:tcW w:w="1033" w:type="dxa"/>
            <w:tcBorders>
              <w:left w:val="nil"/>
            </w:tcBorders>
          </w:tcPr>
          <w:p w:rsidR="00AC0C0D" w:rsidRDefault="00AC0C0D">
            <w:pPr>
              <w:pStyle w:val="TableParagraph"/>
              <w:spacing w:before="9"/>
              <w:rPr>
                <w:b/>
                <w:sz w:val="29"/>
              </w:rPr>
            </w:pPr>
          </w:p>
          <w:p w:rsidR="00AC0C0D" w:rsidRDefault="006C0CAC">
            <w:pPr>
              <w:pStyle w:val="TableParagraph"/>
              <w:ind w:right="121"/>
              <w:jc w:val="right"/>
              <w:rPr>
                <w:sz w:val="20"/>
              </w:rPr>
            </w:pPr>
            <w:r>
              <w:rPr>
                <w:sz w:val="20"/>
              </w:rPr>
              <w:t>0,000 %</w:t>
            </w:r>
          </w:p>
        </w:tc>
      </w:tr>
    </w:tbl>
    <w:p w:rsidR="00AC0C0D" w:rsidRDefault="006C0CAC">
      <w:pPr>
        <w:spacing w:before="110"/>
        <w:ind w:left="140"/>
      </w:pPr>
      <w:r w:rsidRPr="00BF12B7">
        <w:rPr>
          <w:b/>
          <w:spacing w:val="-148"/>
          <w:u w:val="single"/>
        </w:rPr>
        <w:t>E</w:t>
      </w:r>
      <w:r w:rsidRPr="00BF12B7">
        <w:rPr>
          <w:b/>
          <w:spacing w:val="87"/>
          <w:u w:val="single"/>
        </w:rPr>
        <w:t xml:space="preserve"> </w:t>
      </w:r>
      <w:r w:rsidRPr="00BF12B7">
        <w:rPr>
          <w:b/>
          <w:u w:val="single"/>
        </w:rPr>
        <w:t>rgebnis:</w:t>
      </w:r>
      <w:r>
        <w:rPr>
          <w:b/>
        </w:rPr>
        <w:t xml:space="preserve"> </w:t>
      </w:r>
      <w:r>
        <w:t xml:space="preserve">Der vorstehende Antrag ist als Beschluss </w:t>
      </w:r>
      <w:r w:rsidRPr="00BF12B7">
        <w:rPr>
          <w:b/>
          <w:spacing w:val="-123"/>
          <w:u w:val="single"/>
        </w:rPr>
        <w:t>e</w:t>
      </w:r>
      <w:r w:rsidRPr="00BF12B7">
        <w:rPr>
          <w:b/>
          <w:spacing w:val="61"/>
          <w:u w:val="single"/>
        </w:rPr>
        <w:t xml:space="preserve"> </w:t>
      </w:r>
      <w:r w:rsidRPr="00BF12B7">
        <w:rPr>
          <w:b/>
          <w:u w:val="single"/>
        </w:rPr>
        <w:t>instimmig</w:t>
      </w:r>
      <w:r>
        <w:rPr>
          <w:b/>
        </w:rPr>
        <w:t xml:space="preserve"> </w:t>
      </w:r>
      <w:r>
        <w:t>angenommen.</w:t>
      </w:r>
    </w:p>
    <w:p w:rsidR="00AC0C0D" w:rsidRDefault="00AC0C0D">
      <w:pPr>
        <w:sectPr w:rsidR="00AC0C0D">
          <w:pgSz w:w="11910" w:h="16840"/>
          <w:pgMar w:top="760" w:right="860" w:bottom="1240" w:left="940" w:header="0" w:footer="1043" w:gutter="0"/>
          <w:cols w:space="720"/>
        </w:sectPr>
      </w:pPr>
    </w:p>
    <w:p w:rsidR="00AC0C0D" w:rsidRDefault="006C0CAC">
      <w:pPr>
        <w:pStyle w:val="Heading1"/>
        <w:spacing w:before="69"/>
        <w:jc w:val="both"/>
        <w:rPr>
          <w:u w:val="none"/>
        </w:rPr>
      </w:pPr>
      <w:r>
        <w:rPr>
          <w:u w:val="none"/>
        </w:rPr>
        <w:lastRenderedPageBreak/>
        <w:t>TOP 6.</w:t>
      </w:r>
      <w:r w:rsidRPr="00BF12B7">
        <w:rPr>
          <w:u w:val="none"/>
        </w:rPr>
        <w:t xml:space="preserve">2 </w:t>
      </w:r>
      <w:r w:rsidRPr="00BF12B7">
        <w:t>Vorgehen gegen zahlungsrückständige Eigner</w:t>
      </w:r>
    </w:p>
    <w:p w:rsidR="00AC0C0D" w:rsidRDefault="006C0CAC">
      <w:pPr>
        <w:pStyle w:val="Textoindependiente"/>
        <w:spacing w:before="186"/>
        <w:ind w:left="140" w:right="233"/>
        <w:jc w:val="both"/>
      </w:pPr>
      <w:r>
        <w:t>Gemäss der auf dieser Generalversammlung angenommenen Bilanz wird festgestellt, dass das Appartement Nr. 92A im Eigentum von Herrn Diaz Molina Sergio die nachfolgend aufgeführten Beträge trotz mehrfacher Mahnungen durch die Verwaltung nicht bezahlt hat.</w:t>
      </w:r>
    </w:p>
    <w:p w:rsidR="00AC0C0D" w:rsidRDefault="006C0CAC">
      <w:pPr>
        <w:pStyle w:val="Textoindependiente"/>
        <w:spacing w:before="136"/>
        <w:ind w:left="140" w:right="236"/>
        <w:jc w:val="both"/>
      </w:pPr>
      <w:r>
        <w:t>Es wird beschlossen, die Einforderung der gesamten Schulden des Appartements 92A auf dem Gerichtsweg zu verfolgen.</w:t>
      </w:r>
    </w:p>
    <w:p w:rsidR="00AC0C0D" w:rsidRDefault="006C0CAC">
      <w:pPr>
        <w:pStyle w:val="Textoindependiente"/>
        <w:spacing w:before="185"/>
        <w:ind w:left="140"/>
        <w:jc w:val="both"/>
      </w:pPr>
      <w:r>
        <w:rPr>
          <w:u w:val="single"/>
        </w:rPr>
        <w:t>Die derzeitige Schuld beläuft sich auf 720,12 € und setzt sich wie folgt zusammen:</w:t>
      </w:r>
    </w:p>
    <w:p w:rsidR="00AC0C0D" w:rsidRDefault="00AC0C0D">
      <w:pPr>
        <w:pStyle w:val="Textoindependiente"/>
        <w:spacing w:before="2"/>
        <w:rPr>
          <w:sz w:val="1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652"/>
      </w:tblGrid>
      <w:tr w:rsidR="00AC0C0D" w:rsidTr="0075746A">
        <w:trPr>
          <w:trHeight w:val="460"/>
        </w:trPr>
        <w:tc>
          <w:tcPr>
            <w:tcW w:w="6989" w:type="dxa"/>
          </w:tcPr>
          <w:p w:rsidR="00AC0C0D" w:rsidRDefault="006C0CAC">
            <w:pPr>
              <w:pStyle w:val="TableParagraph"/>
              <w:spacing w:line="230" w:lineRule="exact"/>
              <w:ind w:left="107" w:right="392"/>
              <w:rPr>
                <w:sz w:val="20"/>
              </w:rPr>
            </w:pPr>
            <w:r>
              <w:rPr>
                <w:sz w:val="20"/>
              </w:rPr>
              <w:t>1 Rechnung über 27,78 € für Burofax vom Jahr 2018 mit dem Betrag von 27,78 €</w:t>
            </w:r>
          </w:p>
        </w:tc>
        <w:tc>
          <w:tcPr>
            <w:tcW w:w="2652" w:type="dxa"/>
          </w:tcPr>
          <w:p w:rsidR="00AC0C0D" w:rsidRDefault="00AC0C0D">
            <w:pPr>
              <w:pStyle w:val="TableParagraph"/>
              <w:rPr>
                <w:rFonts w:ascii="Times New Roman"/>
                <w:sz w:val="20"/>
              </w:rPr>
            </w:pPr>
          </w:p>
        </w:tc>
      </w:tr>
      <w:tr w:rsidR="00AC0C0D" w:rsidTr="0075746A">
        <w:trPr>
          <w:trHeight w:val="229"/>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27,78 €</w:t>
            </w:r>
          </w:p>
        </w:tc>
      </w:tr>
      <w:tr w:rsidR="00AC0C0D" w:rsidTr="0075746A">
        <w:trPr>
          <w:trHeight w:val="460"/>
        </w:trPr>
        <w:tc>
          <w:tcPr>
            <w:tcW w:w="6989" w:type="dxa"/>
          </w:tcPr>
          <w:p w:rsidR="00AC0C0D" w:rsidRDefault="006C0CAC">
            <w:pPr>
              <w:pStyle w:val="TableParagraph"/>
              <w:spacing w:line="230" w:lineRule="exact"/>
              <w:ind w:left="107" w:right="414"/>
              <w:rPr>
                <w:sz w:val="20"/>
              </w:rPr>
            </w:pPr>
            <w:r>
              <w:rPr>
                <w:sz w:val="20"/>
              </w:rPr>
              <w:t>11 Rechnungen über 48,03 € pro Monat für Ouotenanteil vom Januar bis November 2018 mit dem Betrag von 528,33 €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528,33 €</w:t>
            </w:r>
          </w:p>
        </w:tc>
      </w:tr>
      <w:tr w:rsidR="00AC0C0D" w:rsidTr="0075746A">
        <w:trPr>
          <w:trHeight w:val="457"/>
        </w:trPr>
        <w:tc>
          <w:tcPr>
            <w:tcW w:w="6989" w:type="dxa"/>
          </w:tcPr>
          <w:p w:rsidR="00AC0C0D" w:rsidRDefault="006C0CAC">
            <w:pPr>
              <w:pStyle w:val="TableParagraph"/>
              <w:spacing w:line="230" w:lineRule="exact"/>
              <w:ind w:left="107" w:right="392"/>
              <w:rPr>
                <w:sz w:val="20"/>
              </w:rPr>
            </w:pPr>
            <w:r>
              <w:rPr>
                <w:sz w:val="20"/>
              </w:rPr>
              <w:t>1 Rechnung über 48,01 € für Ouotenanteil vom Dezember 2018 mit dem Betrag von 48,01 €</w:t>
            </w:r>
          </w:p>
        </w:tc>
        <w:tc>
          <w:tcPr>
            <w:tcW w:w="2652" w:type="dxa"/>
          </w:tcPr>
          <w:p w:rsidR="00AC0C0D" w:rsidRDefault="00AC0C0D">
            <w:pPr>
              <w:pStyle w:val="TableParagraph"/>
              <w:rPr>
                <w:rFonts w:ascii="Times New Roman"/>
                <w:sz w:val="20"/>
              </w:rPr>
            </w:pPr>
          </w:p>
        </w:tc>
      </w:tr>
      <w:tr w:rsidR="00AC0C0D" w:rsidTr="0075746A">
        <w:trPr>
          <w:trHeight w:val="228"/>
        </w:trPr>
        <w:tc>
          <w:tcPr>
            <w:tcW w:w="6989" w:type="dxa"/>
          </w:tcPr>
          <w:p w:rsidR="00AC0C0D" w:rsidRDefault="006C0CAC">
            <w:pPr>
              <w:pStyle w:val="TableParagraph"/>
              <w:spacing w:line="208" w:lineRule="exact"/>
              <w:ind w:right="100"/>
              <w:jc w:val="right"/>
              <w:rPr>
                <w:b/>
                <w:sz w:val="20"/>
              </w:rPr>
            </w:pPr>
            <w:r>
              <w:rPr>
                <w:b/>
                <w:w w:val="95"/>
                <w:sz w:val="20"/>
              </w:rPr>
              <w:t>TOTAL</w:t>
            </w:r>
          </w:p>
        </w:tc>
        <w:tc>
          <w:tcPr>
            <w:tcW w:w="2652" w:type="dxa"/>
          </w:tcPr>
          <w:p w:rsidR="00AC0C0D" w:rsidRDefault="006C0CAC">
            <w:pPr>
              <w:pStyle w:val="TableParagraph"/>
              <w:spacing w:line="208" w:lineRule="exact"/>
              <w:ind w:right="98"/>
              <w:jc w:val="right"/>
              <w:rPr>
                <w:b/>
                <w:sz w:val="20"/>
              </w:rPr>
            </w:pPr>
            <w:r>
              <w:rPr>
                <w:b/>
                <w:sz w:val="20"/>
              </w:rPr>
              <w:t>48,01 €</w:t>
            </w:r>
          </w:p>
        </w:tc>
      </w:tr>
      <w:tr w:rsidR="00AC0C0D" w:rsidTr="0075746A">
        <w:trPr>
          <w:trHeight w:val="690"/>
        </w:trPr>
        <w:tc>
          <w:tcPr>
            <w:tcW w:w="6989" w:type="dxa"/>
          </w:tcPr>
          <w:p w:rsidR="00AC0C0D" w:rsidRDefault="006C0CAC">
            <w:pPr>
              <w:pStyle w:val="TableParagraph"/>
              <w:ind w:left="107" w:right="270"/>
              <w:rPr>
                <w:sz w:val="20"/>
              </w:rPr>
            </w:pPr>
            <w:r>
              <w:rPr>
                <w:sz w:val="20"/>
              </w:rPr>
              <w:t>12 Rechnungen über 0,30 € pro Monat für 2% Versäumniszuschlag für die Wasserrechnung 2017 für die Monate vom Januar bis Dezember 2018 mit</w:t>
            </w:r>
          </w:p>
          <w:p w:rsidR="00AC0C0D" w:rsidRDefault="006C0CAC">
            <w:pPr>
              <w:pStyle w:val="TableParagraph"/>
              <w:spacing w:line="211" w:lineRule="exact"/>
              <w:ind w:left="107"/>
              <w:rPr>
                <w:sz w:val="20"/>
              </w:rPr>
            </w:pPr>
            <w:r>
              <w:rPr>
                <w:sz w:val="20"/>
              </w:rPr>
              <w:t>dem Gesamtbetrag von 3,60 €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3,60 €</w:t>
            </w:r>
          </w:p>
        </w:tc>
      </w:tr>
      <w:tr w:rsidR="00AC0C0D" w:rsidTr="0075746A">
        <w:trPr>
          <w:trHeight w:val="460"/>
        </w:trPr>
        <w:tc>
          <w:tcPr>
            <w:tcW w:w="6989" w:type="dxa"/>
          </w:tcPr>
          <w:p w:rsidR="00AC0C0D" w:rsidRDefault="006C0CAC">
            <w:pPr>
              <w:pStyle w:val="TableParagraph"/>
              <w:spacing w:line="230" w:lineRule="exact"/>
              <w:ind w:left="107" w:right="614"/>
              <w:rPr>
                <w:sz w:val="20"/>
              </w:rPr>
            </w:pPr>
            <w:r>
              <w:rPr>
                <w:sz w:val="20"/>
              </w:rPr>
              <w:t>12 Rechnungen über 7,20 € pro Monat für Versäumniszuschlag für die Monate Januar bis Dezember 2018 mit dem Betrag von 86,40 €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86,40 €</w:t>
            </w:r>
          </w:p>
        </w:tc>
      </w:tr>
      <w:tr w:rsidR="00AC0C0D" w:rsidTr="0075746A">
        <w:trPr>
          <w:trHeight w:val="460"/>
        </w:trPr>
        <w:tc>
          <w:tcPr>
            <w:tcW w:w="6989" w:type="dxa"/>
          </w:tcPr>
          <w:p w:rsidR="00AC0C0D" w:rsidRDefault="006C0CAC">
            <w:pPr>
              <w:pStyle w:val="TableParagraph"/>
              <w:spacing w:line="230" w:lineRule="exact"/>
              <w:ind w:left="107" w:right="270"/>
              <w:rPr>
                <w:sz w:val="20"/>
              </w:rPr>
            </w:pPr>
            <w:r>
              <w:rPr>
                <w:sz w:val="20"/>
              </w:rPr>
              <w:t>1 Rechnung über 3,00 € Mahngebür für erstes Mahnungsschreiben 2018 mit dem Betrag von 3,00€</w:t>
            </w:r>
          </w:p>
        </w:tc>
        <w:tc>
          <w:tcPr>
            <w:tcW w:w="2652" w:type="dxa"/>
          </w:tcPr>
          <w:p w:rsidR="00AC0C0D" w:rsidRDefault="00AC0C0D">
            <w:pPr>
              <w:pStyle w:val="TableParagraph"/>
              <w:rPr>
                <w:rFonts w:ascii="Times New Roman"/>
                <w:sz w:val="20"/>
              </w:rPr>
            </w:pPr>
          </w:p>
        </w:tc>
      </w:tr>
      <w:tr w:rsidR="00AC0C0D" w:rsidTr="0075746A">
        <w:trPr>
          <w:trHeight w:val="229"/>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3,00 €</w:t>
            </w:r>
          </w:p>
        </w:tc>
      </w:tr>
      <w:tr w:rsidR="00AC0C0D" w:rsidTr="0075746A">
        <w:trPr>
          <w:trHeight w:val="458"/>
        </w:trPr>
        <w:tc>
          <w:tcPr>
            <w:tcW w:w="6989" w:type="dxa"/>
          </w:tcPr>
          <w:p w:rsidR="00AC0C0D" w:rsidRDefault="006C0CAC">
            <w:pPr>
              <w:pStyle w:val="TableParagraph"/>
              <w:spacing w:line="230" w:lineRule="exact"/>
              <w:ind w:left="107" w:right="392"/>
              <w:rPr>
                <w:sz w:val="20"/>
              </w:rPr>
            </w:pPr>
            <w:r>
              <w:rPr>
                <w:sz w:val="20"/>
              </w:rPr>
              <w:t>1 Rechnung über 5,00 € Mahngebühren für zweites Mahnungsschreiben 2018 mit dem Betrag von 5,00 €</w:t>
            </w:r>
          </w:p>
        </w:tc>
        <w:tc>
          <w:tcPr>
            <w:tcW w:w="2652" w:type="dxa"/>
          </w:tcPr>
          <w:p w:rsidR="00AC0C0D" w:rsidRDefault="00AC0C0D">
            <w:pPr>
              <w:pStyle w:val="TableParagraph"/>
              <w:rPr>
                <w:rFonts w:ascii="Times New Roman"/>
                <w:sz w:val="20"/>
              </w:rPr>
            </w:pPr>
          </w:p>
        </w:tc>
      </w:tr>
      <w:tr w:rsidR="00AC0C0D" w:rsidTr="0075746A">
        <w:trPr>
          <w:trHeight w:val="228"/>
        </w:trPr>
        <w:tc>
          <w:tcPr>
            <w:tcW w:w="6989" w:type="dxa"/>
          </w:tcPr>
          <w:p w:rsidR="00AC0C0D" w:rsidRDefault="006C0CAC">
            <w:pPr>
              <w:pStyle w:val="TableParagraph"/>
              <w:spacing w:line="208" w:lineRule="exact"/>
              <w:ind w:right="100"/>
              <w:jc w:val="right"/>
              <w:rPr>
                <w:b/>
                <w:sz w:val="20"/>
              </w:rPr>
            </w:pPr>
            <w:r>
              <w:rPr>
                <w:b/>
                <w:w w:val="95"/>
                <w:sz w:val="20"/>
              </w:rPr>
              <w:t>TOTAL</w:t>
            </w:r>
          </w:p>
        </w:tc>
        <w:tc>
          <w:tcPr>
            <w:tcW w:w="2652" w:type="dxa"/>
          </w:tcPr>
          <w:p w:rsidR="00AC0C0D" w:rsidRDefault="006C0CAC">
            <w:pPr>
              <w:pStyle w:val="TableParagraph"/>
              <w:spacing w:line="208" w:lineRule="exact"/>
              <w:ind w:right="98"/>
              <w:jc w:val="right"/>
              <w:rPr>
                <w:b/>
                <w:sz w:val="20"/>
              </w:rPr>
            </w:pPr>
            <w:r>
              <w:rPr>
                <w:b/>
                <w:sz w:val="20"/>
              </w:rPr>
              <w:t>5,00 €</w:t>
            </w:r>
          </w:p>
        </w:tc>
      </w:tr>
      <w:tr w:rsidR="00AC0C0D" w:rsidTr="0075746A">
        <w:trPr>
          <w:trHeight w:val="460"/>
        </w:trPr>
        <w:tc>
          <w:tcPr>
            <w:tcW w:w="6989" w:type="dxa"/>
          </w:tcPr>
          <w:p w:rsidR="00AC0C0D" w:rsidRDefault="006C0CAC">
            <w:pPr>
              <w:pStyle w:val="TableParagraph"/>
              <w:spacing w:before="4" w:line="228" w:lineRule="exact"/>
              <w:ind w:left="107" w:right="392"/>
              <w:rPr>
                <w:sz w:val="20"/>
              </w:rPr>
            </w:pPr>
            <w:r>
              <w:rPr>
                <w:sz w:val="20"/>
              </w:rPr>
              <w:t>1 Rechnung über 3,00 € Mahngebühren für drittes Mahnungsschreiben 2018 mit dem Betrag von 3,00 €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3,00 €</w:t>
            </w:r>
          </w:p>
        </w:tc>
      </w:tr>
      <w:tr w:rsidR="00AC0C0D" w:rsidTr="0075746A">
        <w:trPr>
          <w:trHeight w:val="460"/>
        </w:trPr>
        <w:tc>
          <w:tcPr>
            <w:tcW w:w="6989" w:type="dxa"/>
          </w:tcPr>
          <w:p w:rsidR="00AC0C0D" w:rsidRDefault="006C0CAC">
            <w:pPr>
              <w:pStyle w:val="TableParagraph"/>
              <w:spacing w:line="230" w:lineRule="exact"/>
              <w:ind w:left="107" w:right="392"/>
              <w:rPr>
                <w:sz w:val="20"/>
              </w:rPr>
            </w:pPr>
            <w:r>
              <w:rPr>
                <w:sz w:val="20"/>
              </w:rPr>
              <w:t>1 Rechnung über 15,00 € für Wasserverbrauch 2018 mit dem Betrag von 15,00 €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15,00 €</w:t>
            </w:r>
          </w:p>
        </w:tc>
      </w:tr>
    </w:tbl>
    <w:p w:rsidR="00AC0C0D" w:rsidRDefault="006C0CAC">
      <w:pPr>
        <w:tabs>
          <w:tab w:val="left" w:pos="6391"/>
          <w:tab w:val="left" w:pos="8529"/>
        </w:tabs>
        <w:spacing w:before="110"/>
        <w:ind w:left="140"/>
        <w:jc w:val="both"/>
        <w:rPr>
          <w:b/>
        </w:rPr>
      </w:pPr>
      <w:r>
        <w:t>Gesamtschuldenbetrag:</w:t>
      </w:r>
      <w:r>
        <w:rPr>
          <w:spacing w:val="-2"/>
        </w:rPr>
        <w:t xml:space="preserve"> </w:t>
      </w:r>
      <w:r>
        <w:t>Appartement</w:t>
      </w:r>
      <w:r>
        <w:rPr>
          <w:spacing w:val="-2"/>
        </w:rPr>
        <w:t xml:space="preserve"> </w:t>
      </w:r>
      <w:r>
        <w:t>92A</w:t>
      </w:r>
      <w:r>
        <w:tab/>
      </w:r>
      <w:r>
        <w:rPr>
          <w:b/>
        </w:rPr>
        <w:t>TOTAL</w:t>
      </w:r>
      <w:r>
        <w:rPr>
          <w:b/>
        </w:rPr>
        <w:tab/>
        <w:t>720,12</w:t>
      </w:r>
      <w:r>
        <w:rPr>
          <w:b/>
          <w:spacing w:val="-1"/>
        </w:rPr>
        <w:t xml:space="preserve"> </w:t>
      </w:r>
      <w:r>
        <w:rPr>
          <w:b/>
        </w:rPr>
        <w:t>€</w:t>
      </w:r>
    </w:p>
    <w:p w:rsidR="00AC0C0D" w:rsidRDefault="006C0CAC">
      <w:pPr>
        <w:pStyle w:val="Textoindependiente"/>
        <w:spacing w:before="4"/>
        <w:ind w:left="140"/>
        <w:jc w:val="both"/>
      </w:pPr>
      <w:r>
        <w:t>Für den Zeitraum vom 1/01/2018 bis zum 31/12/2018</w:t>
      </w:r>
    </w:p>
    <w:p w:rsidR="00AC0C0D" w:rsidRDefault="00AC0C0D">
      <w:pPr>
        <w:pStyle w:val="Textoindependiente"/>
        <w:spacing w:before="11"/>
        <w:rPr>
          <w:sz w:val="33"/>
        </w:rPr>
      </w:pPr>
    </w:p>
    <w:p w:rsidR="00AC0C0D" w:rsidRDefault="006C0CAC">
      <w:pPr>
        <w:pStyle w:val="Textoindependiente"/>
        <w:ind w:left="140" w:right="233"/>
        <w:jc w:val="both"/>
      </w:pPr>
      <w:r>
        <w:t>Gemäss der auf dieser Generalversammlung angenommenen Bilanz wird festgestellt, dass das Appartement Nr. 92B im Eigentum von Frau Yolanda Perdomo Rodríguez, die nachfolgend aufgeführten Beträge trotz mehrfacher Mahnungen durch die Verwaltung nicht bezahlt hat.</w:t>
      </w:r>
    </w:p>
    <w:p w:rsidR="00AC0C0D" w:rsidRDefault="006C0CAC">
      <w:pPr>
        <w:pStyle w:val="Textoindependiente"/>
        <w:spacing w:before="90"/>
        <w:ind w:left="140" w:right="236"/>
        <w:jc w:val="both"/>
      </w:pPr>
      <w:r>
        <w:t>Es wird beschlossen, die Einforderung der gesamten Schulden des Appartements 92B auf dem Gerichtsweg zu verfolgen.</w:t>
      </w:r>
    </w:p>
    <w:p w:rsidR="00AC0C0D" w:rsidRDefault="00AC0C0D">
      <w:pPr>
        <w:pStyle w:val="Textoindependiente"/>
        <w:spacing w:before="1"/>
        <w:rPr>
          <w:sz w:val="34"/>
        </w:rPr>
      </w:pPr>
    </w:p>
    <w:p w:rsidR="00AC0C0D" w:rsidRDefault="006C0CAC">
      <w:pPr>
        <w:pStyle w:val="Textoindependiente"/>
        <w:ind w:left="140"/>
        <w:jc w:val="both"/>
      </w:pPr>
      <w:r>
        <w:rPr>
          <w:u w:val="single"/>
        </w:rPr>
        <w:t>Die derzeitige Schuld beläuft sich auf 591,72 € und setzt sich wie folgt zusammen:</w:t>
      </w:r>
    </w:p>
    <w:p w:rsidR="00AC0C0D" w:rsidRDefault="00AC0C0D">
      <w:pPr>
        <w:pStyle w:val="Textoindependiente"/>
        <w:spacing w:before="3"/>
        <w:rPr>
          <w:sz w:val="28"/>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652"/>
      </w:tblGrid>
      <w:tr w:rsidR="00AC0C0D" w:rsidTr="0075746A">
        <w:trPr>
          <w:trHeight w:val="458"/>
        </w:trPr>
        <w:tc>
          <w:tcPr>
            <w:tcW w:w="6989" w:type="dxa"/>
          </w:tcPr>
          <w:p w:rsidR="00AC0C0D" w:rsidRDefault="006C0CAC">
            <w:pPr>
              <w:pStyle w:val="TableParagraph"/>
              <w:spacing w:line="230" w:lineRule="exact"/>
              <w:ind w:left="107" w:right="270"/>
              <w:rPr>
                <w:sz w:val="20"/>
              </w:rPr>
            </w:pPr>
            <w:r>
              <w:rPr>
                <w:sz w:val="20"/>
              </w:rPr>
              <w:t>1 Rechnung über 27,78 € für Burofax vom Jahr 2018 mit dem Betrag von 27,78 €</w:t>
            </w:r>
          </w:p>
        </w:tc>
        <w:tc>
          <w:tcPr>
            <w:tcW w:w="2652" w:type="dxa"/>
          </w:tcPr>
          <w:p w:rsidR="00AC0C0D" w:rsidRDefault="00AC0C0D">
            <w:pPr>
              <w:pStyle w:val="TableParagraph"/>
              <w:rPr>
                <w:rFonts w:ascii="Times New Roman"/>
                <w:sz w:val="20"/>
              </w:rPr>
            </w:pPr>
          </w:p>
        </w:tc>
      </w:tr>
      <w:tr w:rsidR="00AC0C0D" w:rsidTr="0075746A">
        <w:trPr>
          <w:trHeight w:val="228"/>
        </w:trPr>
        <w:tc>
          <w:tcPr>
            <w:tcW w:w="6989" w:type="dxa"/>
          </w:tcPr>
          <w:p w:rsidR="00AC0C0D" w:rsidRDefault="006C0CAC">
            <w:pPr>
              <w:pStyle w:val="TableParagraph"/>
              <w:spacing w:line="208" w:lineRule="exact"/>
              <w:ind w:right="100"/>
              <w:jc w:val="right"/>
              <w:rPr>
                <w:b/>
                <w:sz w:val="20"/>
              </w:rPr>
            </w:pPr>
            <w:r>
              <w:rPr>
                <w:b/>
                <w:w w:val="95"/>
                <w:sz w:val="20"/>
              </w:rPr>
              <w:t>TOTAL</w:t>
            </w:r>
          </w:p>
        </w:tc>
        <w:tc>
          <w:tcPr>
            <w:tcW w:w="2652" w:type="dxa"/>
          </w:tcPr>
          <w:p w:rsidR="00AC0C0D" w:rsidRDefault="006C0CAC">
            <w:pPr>
              <w:pStyle w:val="TableParagraph"/>
              <w:spacing w:line="208" w:lineRule="exact"/>
              <w:ind w:right="98"/>
              <w:jc w:val="right"/>
              <w:rPr>
                <w:b/>
                <w:sz w:val="20"/>
              </w:rPr>
            </w:pPr>
            <w:r>
              <w:rPr>
                <w:b/>
                <w:sz w:val="20"/>
              </w:rPr>
              <w:t>27,78 €</w:t>
            </w:r>
          </w:p>
        </w:tc>
      </w:tr>
      <w:tr w:rsidR="00AC0C0D" w:rsidTr="0075746A">
        <w:trPr>
          <w:trHeight w:val="460"/>
        </w:trPr>
        <w:tc>
          <w:tcPr>
            <w:tcW w:w="6989" w:type="dxa"/>
          </w:tcPr>
          <w:p w:rsidR="00AC0C0D" w:rsidRDefault="006C0CAC">
            <w:pPr>
              <w:pStyle w:val="TableParagraph"/>
              <w:spacing w:before="4" w:line="228" w:lineRule="exact"/>
              <w:ind w:left="107" w:right="336"/>
              <w:rPr>
                <w:sz w:val="20"/>
              </w:rPr>
            </w:pPr>
            <w:r>
              <w:rPr>
                <w:sz w:val="20"/>
              </w:rPr>
              <w:t>7 Rechnungen über 48,03 € pro Monat für Quotenanteile der Monate Juni bis Dezember 2018 mit dem Gesamtbetrag von 336,21 €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336,21 €</w:t>
            </w:r>
          </w:p>
        </w:tc>
      </w:tr>
      <w:tr w:rsidR="00AC0C0D" w:rsidTr="0075746A">
        <w:trPr>
          <w:trHeight w:val="460"/>
        </w:trPr>
        <w:tc>
          <w:tcPr>
            <w:tcW w:w="6989" w:type="dxa"/>
          </w:tcPr>
          <w:p w:rsidR="00AC0C0D" w:rsidRDefault="006C0CAC">
            <w:pPr>
              <w:pStyle w:val="TableParagraph"/>
              <w:spacing w:line="230" w:lineRule="exact"/>
              <w:ind w:left="107" w:right="392"/>
              <w:rPr>
                <w:sz w:val="20"/>
              </w:rPr>
            </w:pPr>
            <w:r>
              <w:rPr>
                <w:sz w:val="20"/>
              </w:rPr>
              <w:t>1 Rechnung über 0,13 € für Quotenanteil Mai 2018 mit dem Betrag von 0,13 €</w:t>
            </w:r>
          </w:p>
        </w:tc>
        <w:tc>
          <w:tcPr>
            <w:tcW w:w="2652" w:type="dxa"/>
          </w:tcPr>
          <w:p w:rsidR="00AC0C0D" w:rsidRDefault="00AC0C0D">
            <w:pPr>
              <w:pStyle w:val="TableParagraph"/>
              <w:rPr>
                <w:rFonts w:ascii="Times New Roman"/>
                <w:sz w:val="20"/>
              </w:rPr>
            </w:pPr>
          </w:p>
        </w:tc>
      </w:tr>
      <w:tr w:rsidR="00AC0C0D" w:rsidTr="0075746A">
        <w:trPr>
          <w:trHeight w:val="292"/>
        </w:trPr>
        <w:tc>
          <w:tcPr>
            <w:tcW w:w="6989" w:type="dxa"/>
          </w:tcPr>
          <w:p w:rsidR="00AC0C0D" w:rsidRDefault="006C0CAC">
            <w:pPr>
              <w:pStyle w:val="TableParagraph"/>
              <w:spacing w:line="225" w:lineRule="exact"/>
              <w:ind w:right="100"/>
              <w:jc w:val="right"/>
              <w:rPr>
                <w:b/>
                <w:sz w:val="20"/>
              </w:rPr>
            </w:pPr>
            <w:r>
              <w:rPr>
                <w:b/>
                <w:w w:val="95"/>
                <w:sz w:val="20"/>
              </w:rPr>
              <w:t>TOTAL</w:t>
            </w:r>
          </w:p>
        </w:tc>
        <w:tc>
          <w:tcPr>
            <w:tcW w:w="2652" w:type="dxa"/>
          </w:tcPr>
          <w:p w:rsidR="00AC0C0D" w:rsidRDefault="006C0CAC">
            <w:pPr>
              <w:pStyle w:val="TableParagraph"/>
              <w:spacing w:line="225" w:lineRule="exact"/>
              <w:ind w:right="98"/>
              <w:jc w:val="right"/>
              <w:rPr>
                <w:b/>
                <w:sz w:val="20"/>
              </w:rPr>
            </w:pPr>
            <w:r>
              <w:rPr>
                <w:b/>
                <w:sz w:val="20"/>
              </w:rPr>
              <w:t>0,13 €</w:t>
            </w:r>
          </w:p>
        </w:tc>
      </w:tr>
    </w:tbl>
    <w:p w:rsidR="00AC0C0D" w:rsidRDefault="00AC0C0D">
      <w:pPr>
        <w:spacing w:line="225" w:lineRule="exact"/>
        <w:jc w:val="right"/>
        <w:rPr>
          <w:sz w:val="20"/>
        </w:rPr>
        <w:sectPr w:rsidR="00AC0C0D">
          <w:pgSz w:w="11910" w:h="16840"/>
          <w:pgMar w:top="760" w:right="860" w:bottom="1240" w:left="940" w:header="0" w:footer="1043"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652"/>
      </w:tblGrid>
      <w:tr w:rsidR="00AC0C0D" w:rsidTr="0075746A">
        <w:trPr>
          <w:trHeight w:val="688"/>
        </w:trPr>
        <w:tc>
          <w:tcPr>
            <w:tcW w:w="6989" w:type="dxa"/>
          </w:tcPr>
          <w:p w:rsidR="00AC0C0D" w:rsidRDefault="006C0CAC">
            <w:pPr>
              <w:pStyle w:val="TableParagraph"/>
              <w:spacing w:line="221" w:lineRule="exact"/>
              <w:ind w:left="107"/>
              <w:rPr>
                <w:sz w:val="20"/>
              </w:rPr>
            </w:pPr>
            <w:r>
              <w:rPr>
                <w:sz w:val="20"/>
              </w:rPr>
              <w:lastRenderedPageBreak/>
              <w:t>12 Rechnungen über 2,10 € pro Monat für 2% Versäumniszuschlag für die</w:t>
            </w:r>
          </w:p>
          <w:p w:rsidR="00AC0C0D" w:rsidRDefault="006C0CAC">
            <w:pPr>
              <w:pStyle w:val="TableParagraph"/>
              <w:spacing w:before="5" w:line="228" w:lineRule="exact"/>
              <w:ind w:left="107"/>
              <w:rPr>
                <w:sz w:val="20"/>
              </w:rPr>
            </w:pPr>
            <w:r>
              <w:rPr>
                <w:sz w:val="20"/>
              </w:rPr>
              <w:t>Wasserrechnung 2017 für die Monate Januar bis Dezember 2018 mit dem Gesamtbetrag von 25,20 €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25,20 €</w:t>
            </w:r>
          </w:p>
        </w:tc>
      </w:tr>
      <w:tr w:rsidR="00AC0C0D" w:rsidTr="0075746A">
        <w:trPr>
          <w:trHeight w:val="460"/>
        </w:trPr>
        <w:tc>
          <w:tcPr>
            <w:tcW w:w="6989" w:type="dxa"/>
          </w:tcPr>
          <w:p w:rsidR="00AC0C0D" w:rsidRDefault="006C0CAC">
            <w:pPr>
              <w:pStyle w:val="TableParagraph"/>
              <w:spacing w:line="221" w:lineRule="exact"/>
              <w:ind w:left="107"/>
              <w:rPr>
                <w:sz w:val="20"/>
              </w:rPr>
            </w:pPr>
            <w:r>
              <w:rPr>
                <w:sz w:val="20"/>
              </w:rPr>
              <w:t>12 Rechnungen über 7,20 € pro Monat für 15% Versäumniszuschlag für die</w:t>
            </w:r>
          </w:p>
          <w:p w:rsidR="00AC0C0D" w:rsidRDefault="006C0CAC">
            <w:pPr>
              <w:pStyle w:val="TableParagraph"/>
              <w:spacing w:line="219" w:lineRule="exact"/>
              <w:ind w:left="107"/>
              <w:rPr>
                <w:sz w:val="20"/>
              </w:rPr>
            </w:pPr>
            <w:r>
              <w:rPr>
                <w:sz w:val="20"/>
              </w:rPr>
              <w:t>Monate Januar bis Dezember 2018 mit dem Gesamtbetrag von 86,40 €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86,40 €</w:t>
            </w:r>
          </w:p>
        </w:tc>
      </w:tr>
      <w:tr w:rsidR="00AC0C0D" w:rsidTr="0075746A">
        <w:trPr>
          <w:trHeight w:val="460"/>
        </w:trPr>
        <w:tc>
          <w:tcPr>
            <w:tcW w:w="6989" w:type="dxa"/>
          </w:tcPr>
          <w:p w:rsidR="00AC0C0D" w:rsidRDefault="006C0CAC">
            <w:pPr>
              <w:pStyle w:val="TableParagraph"/>
              <w:spacing w:line="221" w:lineRule="exact"/>
              <w:ind w:left="107"/>
              <w:rPr>
                <w:sz w:val="20"/>
              </w:rPr>
            </w:pPr>
            <w:r>
              <w:rPr>
                <w:sz w:val="20"/>
              </w:rPr>
              <w:t>1 Rechnug über 3,00 € Mahnungsgebühren für erstes Mahnungsschreiben</w:t>
            </w:r>
          </w:p>
          <w:p w:rsidR="00AC0C0D" w:rsidRDefault="006C0CAC">
            <w:pPr>
              <w:pStyle w:val="TableParagraph"/>
              <w:spacing w:line="219" w:lineRule="exact"/>
              <w:ind w:left="107"/>
              <w:rPr>
                <w:sz w:val="20"/>
              </w:rPr>
            </w:pPr>
            <w:r>
              <w:rPr>
                <w:sz w:val="20"/>
              </w:rPr>
              <w:t>2017 mit dem Betrag von 3,00 €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3,00 €</w:t>
            </w:r>
          </w:p>
        </w:tc>
      </w:tr>
      <w:tr w:rsidR="00AC0C0D" w:rsidTr="0075746A">
        <w:trPr>
          <w:trHeight w:val="460"/>
        </w:trPr>
        <w:tc>
          <w:tcPr>
            <w:tcW w:w="6989" w:type="dxa"/>
          </w:tcPr>
          <w:p w:rsidR="00AC0C0D" w:rsidRDefault="006C0CAC">
            <w:pPr>
              <w:pStyle w:val="TableParagraph"/>
              <w:spacing w:line="221" w:lineRule="exact"/>
              <w:ind w:left="107"/>
              <w:rPr>
                <w:sz w:val="20"/>
              </w:rPr>
            </w:pPr>
            <w:r>
              <w:rPr>
                <w:sz w:val="20"/>
              </w:rPr>
              <w:t>1 Rechnung über 5,00 € Mahnungsgebühren für zweites</w:t>
            </w:r>
          </w:p>
          <w:p w:rsidR="00AC0C0D" w:rsidRDefault="006C0CAC">
            <w:pPr>
              <w:pStyle w:val="TableParagraph"/>
              <w:spacing w:line="219" w:lineRule="exact"/>
              <w:ind w:left="107"/>
              <w:rPr>
                <w:sz w:val="20"/>
              </w:rPr>
            </w:pPr>
            <w:r>
              <w:rPr>
                <w:sz w:val="20"/>
              </w:rPr>
              <w:t>Mahnungsschreiben 2017 mit dem Betrag von 5,00 €</w:t>
            </w:r>
          </w:p>
        </w:tc>
        <w:tc>
          <w:tcPr>
            <w:tcW w:w="2652" w:type="dxa"/>
          </w:tcPr>
          <w:p w:rsidR="00AC0C0D" w:rsidRDefault="00AC0C0D">
            <w:pPr>
              <w:pStyle w:val="TableParagraph"/>
              <w:rPr>
                <w:rFonts w:ascii="Times New Roman"/>
                <w:sz w:val="20"/>
              </w:rPr>
            </w:pPr>
          </w:p>
        </w:tc>
      </w:tr>
      <w:tr w:rsidR="00AC0C0D" w:rsidTr="0075746A">
        <w:trPr>
          <w:trHeight w:val="229"/>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5,00 €</w:t>
            </w:r>
          </w:p>
        </w:tc>
      </w:tr>
      <w:tr w:rsidR="00AC0C0D" w:rsidTr="0075746A">
        <w:trPr>
          <w:trHeight w:val="458"/>
        </w:trPr>
        <w:tc>
          <w:tcPr>
            <w:tcW w:w="6989" w:type="dxa"/>
          </w:tcPr>
          <w:p w:rsidR="00AC0C0D" w:rsidRDefault="006C0CAC">
            <w:pPr>
              <w:pStyle w:val="TableParagraph"/>
              <w:spacing w:line="221" w:lineRule="exact"/>
              <w:ind w:left="107"/>
              <w:rPr>
                <w:sz w:val="20"/>
              </w:rPr>
            </w:pPr>
            <w:r>
              <w:rPr>
                <w:sz w:val="20"/>
              </w:rPr>
              <w:t>1 Rechnung über 3,00 € Mahnungsgebühren für drittes</w:t>
            </w:r>
          </w:p>
          <w:p w:rsidR="00AC0C0D" w:rsidRDefault="006C0CAC">
            <w:pPr>
              <w:pStyle w:val="TableParagraph"/>
              <w:spacing w:line="217" w:lineRule="exact"/>
              <w:ind w:left="107"/>
              <w:rPr>
                <w:sz w:val="20"/>
              </w:rPr>
            </w:pPr>
            <w:r>
              <w:rPr>
                <w:sz w:val="20"/>
              </w:rPr>
              <w:t>Mahnungsschreiben 2017 mit dem Betrag von 3,00 €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3,00 €</w:t>
            </w:r>
          </w:p>
        </w:tc>
      </w:tr>
      <w:tr w:rsidR="00AC0C0D" w:rsidTr="0075746A">
        <w:trPr>
          <w:trHeight w:val="460"/>
        </w:trPr>
        <w:tc>
          <w:tcPr>
            <w:tcW w:w="6989" w:type="dxa"/>
          </w:tcPr>
          <w:p w:rsidR="00AC0C0D" w:rsidRDefault="006C0CAC">
            <w:pPr>
              <w:pStyle w:val="TableParagraph"/>
              <w:spacing w:line="222" w:lineRule="exact"/>
              <w:ind w:left="107"/>
              <w:rPr>
                <w:sz w:val="20"/>
              </w:rPr>
            </w:pPr>
            <w:r>
              <w:rPr>
                <w:sz w:val="20"/>
              </w:rPr>
              <w:t>1 Rechnung über 105,00 € für Wasserverbrauch für das Jahr 2018 mit dem</w:t>
            </w:r>
          </w:p>
          <w:p w:rsidR="00AC0C0D" w:rsidRDefault="006C0CAC">
            <w:pPr>
              <w:pStyle w:val="TableParagraph"/>
              <w:spacing w:line="218" w:lineRule="exact"/>
              <w:ind w:left="107"/>
              <w:rPr>
                <w:sz w:val="20"/>
              </w:rPr>
            </w:pPr>
            <w:r>
              <w:rPr>
                <w:sz w:val="20"/>
              </w:rPr>
              <w:t>Betrag von 105,00 €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105,00 €</w:t>
            </w:r>
          </w:p>
        </w:tc>
      </w:tr>
    </w:tbl>
    <w:p w:rsidR="00AC0C0D" w:rsidRDefault="00AC0C0D">
      <w:pPr>
        <w:pStyle w:val="Textoindependiente"/>
        <w:spacing w:before="11"/>
        <w:rPr>
          <w:sz w:val="6"/>
        </w:rPr>
      </w:pPr>
    </w:p>
    <w:p w:rsidR="00AC0C0D" w:rsidRDefault="006C0CAC">
      <w:pPr>
        <w:tabs>
          <w:tab w:val="left" w:pos="6329"/>
          <w:tab w:val="left" w:pos="8529"/>
        </w:tabs>
        <w:spacing w:before="93"/>
        <w:ind w:left="140"/>
        <w:rPr>
          <w:b/>
        </w:rPr>
      </w:pPr>
      <w:r>
        <w:t>Gesamtschuldenbetrag:</w:t>
      </w:r>
      <w:r>
        <w:rPr>
          <w:spacing w:val="-2"/>
        </w:rPr>
        <w:t xml:space="preserve"> </w:t>
      </w:r>
      <w:r>
        <w:t>Appartement</w:t>
      </w:r>
      <w:r>
        <w:rPr>
          <w:spacing w:val="-2"/>
        </w:rPr>
        <w:t xml:space="preserve"> </w:t>
      </w:r>
      <w:r>
        <w:t>92B</w:t>
      </w:r>
      <w:r>
        <w:tab/>
      </w:r>
      <w:r>
        <w:rPr>
          <w:b/>
        </w:rPr>
        <w:t>TOTAL</w:t>
      </w:r>
      <w:r>
        <w:rPr>
          <w:b/>
        </w:rPr>
        <w:tab/>
      </w:r>
      <w:r w:rsidR="0075746A">
        <w:rPr>
          <w:b/>
        </w:rPr>
        <w:t xml:space="preserve">      </w:t>
      </w:r>
      <w:r>
        <w:rPr>
          <w:b/>
        </w:rPr>
        <w:t>591,72</w:t>
      </w:r>
      <w:r>
        <w:rPr>
          <w:b/>
          <w:spacing w:val="-1"/>
        </w:rPr>
        <w:t xml:space="preserve"> </w:t>
      </w:r>
      <w:r>
        <w:rPr>
          <w:b/>
        </w:rPr>
        <w:t>€</w:t>
      </w:r>
    </w:p>
    <w:p w:rsidR="00AC0C0D" w:rsidRDefault="006C0CAC">
      <w:pPr>
        <w:pStyle w:val="Textoindependiente"/>
        <w:spacing w:before="2"/>
        <w:ind w:left="140"/>
      </w:pPr>
      <w:r>
        <w:t>Für den Zeitraum vom 01/01/2018 bis zum 31/12/2018</w:t>
      </w:r>
    </w:p>
    <w:p w:rsidR="00AC0C0D" w:rsidRDefault="00AC0C0D">
      <w:pPr>
        <w:pStyle w:val="Textoindependiente"/>
        <w:spacing w:before="2"/>
        <w:rPr>
          <w:sz w:val="30"/>
        </w:rPr>
      </w:pPr>
    </w:p>
    <w:p w:rsidR="00AC0C0D" w:rsidRDefault="006C0CAC">
      <w:pPr>
        <w:pStyle w:val="Textoindependiente"/>
        <w:ind w:left="140" w:right="233"/>
        <w:jc w:val="both"/>
      </w:pPr>
      <w:r>
        <w:t>Gemäss der auf dieser Generalversammlung angenommenen Bilanz wird festgestellt, dass das Appartement Nr. 59 im Eigentum der Erbgemeinschaft Ángel León, die nachfolgend aufgeführten Beträge trotz mehrfacher Mahnungen durch die Verwaltung nicht bezahlt hat.</w:t>
      </w:r>
    </w:p>
    <w:p w:rsidR="00AC0C0D" w:rsidRDefault="006C0CAC">
      <w:pPr>
        <w:pStyle w:val="Textoindependiente"/>
        <w:spacing w:before="184"/>
        <w:ind w:left="140" w:right="236"/>
        <w:jc w:val="both"/>
      </w:pPr>
      <w:r>
        <w:t>Es wird beschlossen, die Einforderung der gesamten Schulden des Appartements 59 auf dem Gerichtsweg zu verfolgen.</w:t>
      </w:r>
    </w:p>
    <w:p w:rsidR="00AC0C0D" w:rsidRDefault="006C0CAC">
      <w:pPr>
        <w:pStyle w:val="Textoindependiente"/>
        <w:spacing w:before="183"/>
        <w:ind w:left="140"/>
        <w:jc w:val="both"/>
      </w:pPr>
      <w:r>
        <w:rPr>
          <w:u w:val="single"/>
        </w:rPr>
        <w:t>Die derzeitige Schuld beläuft sich auf 815,04 € und setzt sich wie folgt zusammen:</w:t>
      </w:r>
    </w:p>
    <w:p w:rsidR="00AC0C0D" w:rsidRDefault="00AC0C0D">
      <w:pPr>
        <w:pStyle w:val="Textoindependiente"/>
        <w:spacing w:before="3"/>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652"/>
      </w:tblGrid>
      <w:tr w:rsidR="00AC0C0D" w:rsidTr="0075746A">
        <w:trPr>
          <w:trHeight w:val="460"/>
        </w:trPr>
        <w:tc>
          <w:tcPr>
            <w:tcW w:w="6989" w:type="dxa"/>
          </w:tcPr>
          <w:p w:rsidR="00AC0C0D" w:rsidRDefault="006C0CAC">
            <w:pPr>
              <w:pStyle w:val="TableParagraph"/>
              <w:spacing w:line="230" w:lineRule="exact"/>
              <w:ind w:left="107" w:right="392"/>
              <w:rPr>
                <w:sz w:val="20"/>
              </w:rPr>
            </w:pPr>
            <w:r>
              <w:rPr>
                <w:sz w:val="20"/>
              </w:rPr>
              <w:t>12 Rechnungen über 56,09 € Quotenanteil für die Monate Januar bis Dezember 2018 mit dem Betrag von 573,08 €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573,08 €</w:t>
            </w:r>
          </w:p>
        </w:tc>
      </w:tr>
      <w:tr w:rsidR="00AC0C0D" w:rsidTr="0075746A">
        <w:trPr>
          <w:trHeight w:val="458"/>
        </w:trPr>
        <w:tc>
          <w:tcPr>
            <w:tcW w:w="6989" w:type="dxa"/>
          </w:tcPr>
          <w:p w:rsidR="00AC0C0D" w:rsidRDefault="006C0CAC">
            <w:pPr>
              <w:pStyle w:val="TableParagraph"/>
              <w:spacing w:line="230" w:lineRule="exact"/>
              <w:ind w:left="107" w:right="614"/>
              <w:rPr>
                <w:sz w:val="20"/>
              </w:rPr>
            </w:pPr>
            <w:r>
              <w:rPr>
                <w:sz w:val="20"/>
              </w:rPr>
              <w:t>12 Rechnung über 8,41 € für 15% Versäumniszuschlag für die Monate Januar bis Dezember 2018 mit dem Betrag von 100,92 €</w:t>
            </w:r>
          </w:p>
        </w:tc>
        <w:tc>
          <w:tcPr>
            <w:tcW w:w="2652" w:type="dxa"/>
          </w:tcPr>
          <w:p w:rsidR="00AC0C0D" w:rsidRDefault="00AC0C0D">
            <w:pPr>
              <w:pStyle w:val="TableParagraph"/>
              <w:rPr>
                <w:rFonts w:ascii="Times New Roman"/>
                <w:sz w:val="20"/>
              </w:rPr>
            </w:pPr>
          </w:p>
        </w:tc>
      </w:tr>
      <w:tr w:rsidR="00AC0C0D" w:rsidTr="0075746A">
        <w:trPr>
          <w:trHeight w:val="228"/>
        </w:trPr>
        <w:tc>
          <w:tcPr>
            <w:tcW w:w="6989" w:type="dxa"/>
          </w:tcPr>
          <w:p w:rsidR="00AC0C0D" w:rsidRDefault="006C0CAC">
            <w:pPr>
              <w:pStyle w:val="TableParagraph"/>
              <w:spacing w:line="208" w:lineRule="exact"/>
              <w:ind w:right="100"/>
              <w:jc w:val="right"/>
              <w:rPr>
                <w:b/>
                <w:sz w:val="20"/>
              </w:rPr>
            </w:pPr>
            <w:r>
              <w:rPr>
                <w:b/>
                <w:w w:val="95"/>
                <w:sz w:val="20"/>
              </w:rPr>
              <w:t>TOTAL</w:t>
            </w:r>
          </w:p>
        </w:tc>
        <w:tc>
          <w:tcPr>
            <w:tcW w:w="2652" w:type="dxa"/>
          </w:tcPr>
          <w:p w:rsidR="00AC0C0D" w:rsidRDefault="006C0CAC">
            <w:pPr>
              <w:pStyle w:val="TableParagraph"/>
              <w:spacing w:line="208" w:lineRule="exact"/>
              <w:ind w:right="98"/>
              <w:jc w:val="right"/>
              <w:rPr>
                <w:b/>
                <w:sz w:val="20"/>
              </w:rPr>
            </w:pPr>
            <w:r>
              <w:rPr>
                <w:b/>
                <w:sz w:val="20"/>
              </w:rPr>
              <w:t>100,92 €</w:t>
            </w:r>
          </w:p>
        </w:tc>
      </w:tr>
      <w:tr w:rsidR="00AC0C0D" w:rsidTr="0075746A">
        <w:trPr>
          <w:trHeight w:val="460"/>
        </w:trPr>
        <w:tc>
          <w:tcPr>
            <w:tcW w:w="6989" w:type="dxa"/>
          </w:tcPr>
          <w:p w:rsidR="00AC0C0D" w:rsidRDefault="006C0CAC">
            <w:pPr>
              <w:pStyle w:val="TableParagraph"/>
              <w:spacing w:before="4" w:line="228" w:lineRule="exact"/>
              <w:ind w:left="107" w:right="392"/>
              <w:rPr>
                <w:sz w:val="20"/>
              </w:rPr>
            </w:pPr>
            <w:r>
              <w:rPr>
                <w:sz w:val="20"/>
              </w:rPr>
              <w:t>1 Rechnung über 27,78 € für Burofax vom Jahr 2018 mit dem Betrag von 27,78 €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27,78 €</w:t>
            </w:r>
          </w:p>
        </w:tc>
      </w:tr>
      <w:tr w:rsidR="00AC0C0D" w:rsidTr="0075746A">
        <w:trPr>
          <w:trHeight w:val="690"/>
        </w:trPr>
        <w:tc>
          <w:tcPr>
            <w:tcW w:w="6989" w:type="dxa"/>
          </w:tcPr>
          <w:p w:rsidR="00AC0C0D" w:rsidRDefault="006C0CAC">
            <w:pPr>
              <w:pStyle w:val="TableParagraph"/>
              <w:spacing w:line="230" w:lineRule="exact"/>
              <w:ind w:left="107" w:right="404"/>
              <w:rPr>
                <w:sz w:val="20"/>
              </w:rPr>
            </w:pPr>
            <w:r>
              <w:rPr>
                <w:sz w:val="20"/>
              </w:rPr>
              <w:t>12 Rechnungen über 1,23€ für 2% Versäumniszuschlag für die Wasserrechnung der Monate Januar bis Dezember 2018 mit dem Betrag von 14,76 €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14,76 €</w:t>
            </w:r>
          </w:p>
        </w:tc>
      </w:tr>
      <w:tr w:rsidR="00AC0C0D" w:rsidTr="0075746A">
        <w:trPr>
          <w:trHeight w:val="460"/>
        </w:trPr>
        <w:tc>
          <w:tcPr>
            <w:tcW w:w="6989" w:type="dxa"/>
          </w:tcPr>
          <w:p w:rsidR="00AC0C0D" w:rsidRDefault="006C0CAC">
            <w:pPr>
              <w:pStyle w:val="TableParagraph"/>
              <w:spacing w:line="230" w:lineRule="exact"/>
              <w:ind w:left="107" w:right="392"/>
              <w:rPr>
                <w:sz w:val="20"/>
              </w:rPr>
            </w:pPr>
            <w:r>
              <w:rPr>
                <w:sz w:val="20"/>
              </w:rPr>
              <w:t>1 Rechnung über 3,00 € für Mahnungsgebühren für erstes Mahungsschreiben 2018 mit dem Betrag von 3,00 €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3,00 €</w:t>
            </w:r>
          </w:p>
        </w:tc>
      </w:tr>
      <w:tr w:rsidR="00AC0C0D" w:rsidTr="0075746A">
        <w:trPr>
          <w:trHeight w:val="460"/>
        </w:trPr>
        <w:tc>
          <w:tcPr>
            <w:tcW w:w="6989" w:type="dxa"/>
          </w:tcPr>
          <w:p w:rsidR="00AC0C0D" w:rsidRDefault="006C0CAC">
            <w:pPr>
              <w:pStyle w:val="TableParagraph"/>
              <w:spacing w:line="230" w:lineRule="exact"/>
              <w:ind w:left="107" w:right="392"/>
              <w:rPr>
                <w:sz w:val="20"/>
              </w:rPr>
            </w:pPr>
            <w:r>
              <w:rPr>
                <w:sz w:val="20"/>
              </w:rPr>
              <w:t>1 Rechnung über 5,00 € für Mahnungsgebühren für zweites Mahnungsschreiben 2018 mit dem Betrag von 5,00 €</w:t>
            </w:r>
          </w:p>
        </w:tc>
        <w:tc>
          <w:tcPr>
            <w:tcW w:w="2652" w:type="dxa"/>
          </w:tcPr>
          <w:p w:rsidR="00AC0C0D" w:rsidRDefault="00AC0C0D">
            <w:pPr>
              <w:pStyle w:val="TableParagraph"/>
              <w:rPr>
                <w:rFonts w:ascii="Times New Roman"/>
                <w:sz w:val="20"/>
              </w:rPr>
            </w:pPr>
          </w:p>
        </w:tc>
      </w:tr>
      <w:tr w:rsidR="00AC0C0D" w:rsidTr="0075746A">
        <w:trPr>
          <w:trHeight w:val="227"/>
        </w:trPr>
        <w:tc>
          <w:tcPr>
            <w:tcW w:w="6989" w:type="dxa"/>
          </w:tcPr>
          <w:p w:rsidR="00AC0C0D" w:rsidRDefault="006C0CAC">
            <w:pPr>
              <w:pStyle w:val="TableParagraph"/>
              <w:spacing w:line="208" w:lineRule="exact"/>
              <w:ind w:right="100"/>
              <w:jc w:val="right"/>
              <w:rPr>
                <w:b/>
                <w:sz w:val="20"/>
              </w:rPr>
            </w:pPr>
            <w:r>
              <w:rPr>
                <w:b/>
                <w:w w:val="95"/>
                <w:sz w:val="20"/>
              </w:rPr>
              <w:t>TOTAL</w:t>
            </w:r>
          </w:p>
        </w:tc>
        <w:tc>
          <w:tcPr>
            <w:tcW w:w="2652" w:type="dxa"/>
          </w:tcPr>
          <w:p w:rsidR="00AC0C0D" w:rsidRDefault="006C0CAC">
            <w:pPr>
              <w:pStyle w:val="TableParagraph"/>
              <w:spacing w:line="208" w:lineRule="exact"/>
              <w:ind w:right="98"/>
              <w:jc w:val="right"/>
              <w:rPr>
                <w:b/>
                <w:sz w:val="20"/>
              </w:rPr>
            </w:pPr>
            <w:r>
              <w:rPr>
                <w:b/>
                <w:sz w:val="20"/>
              </w:rPr>
              <w:t>5,00 €</w:t>
            </w:r>
          </w:p>
        </w:tc>
      </w:tr>
      <w:tr w:rsidR="00AC0C0D" w:rsidTr="0075746A">
        <w:trPr>
          <w:trHeight w:val="460"/>
        </w:trPr>
        <w:tc>
          <w:tcPr>
            <w:tcW w:w="6989" w:type="dxa"/>
          </w:tcPr>
          <w:p w:rsidR="00AC0C0D" w:rsidRDefault="006C0CAC">
            <w:pPr>
              <w:pStyle w:val="TableParagraph"/>
              <w:spacing w:before="4" w:line="228" w:lineRule="exact"/>
              <w:ind w:left="107" w:right="392"/>
              <w:rPr>
                <w:sz w:val="20"/>
              </w:rPr>
            </w:pPr>
            <w:r>
              <w:rPr>
                <w:sz w:val="20"/>
              </w:rPr>
              <w:t>1 Rechnung über 3,00 € für Mahnungsgebühren für drittes Mahnungsschreiben 2018 mit dem Betrag von 3,00 €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3,00 €</w:t>
            </w:r>
          </w:p>
        </w:tc>
      </w:tr>
      <w:tr w:rsidR="00AC0C0D" w:rsidTr="0075746A">
        <w:trPr>
          <w:trHeight w:val="460"/>
        </w:trPr>
        <w:tc>
          <w:tcPr>
            <w:tcW w:w="6989" w:type="dxa"/>
          </w:tcPr>
          <w:p w:rsidR="00AC0C0D" w:rsidRDefault="006C0CAC">
            <w:pPr>
              <w:pStyle w:val="TableParagraph"/>
              <w:spacing w:line="230" w:lineRule="exact"/>
              <w:ind w:left="107" w:right="448"/>
              <w:rPr>
                <w:sz w:val="20"/>
              </w:rPr>
            </w:pPr>
            <w:r>
              <w:rPr>
                <w:sz w:val="20"/>
              </w:rPr>
              <w:t>1 Rechnung über 87,50 € für Wasserrechnung 2018 mit dem Betrag von 87,50 €</w:t>
            </w:r>
          </w:p>
        </w:tc>
        <w:tc>
          <w:tcPr>
            <w:tcW w:w="2652" w:type="dxa"/>
          </w:tcPr>
          <w:p w:rsidR="00AC0C0D" w:rsidRDefault="00AC0C0D">
            <w:pPr>
              <w:pStyle w:val="TableParagraph"/>
              <w:rPr>
                <w:rFonts w:ascii="Times New Roman"/>
                <w:sz w:val="20"/>
              </w:rPr>
            </w:pPr>
          </w:p>
        </w:tc>
      </w:tr>
      <w:tr w:rsidR="00AC0C0D" w:rsidTr="0075746A">
        <w:trPr>
          <w:trHeight w:val="230"/>
        </w:trPr>
        <w:tc>
          <w:tcPr>
            <w:tcW w:w="6989" w:type="dxa"/>
          </w:tcPr>
          <w:p w:rsidR="00AC0C0D" w:rsidRDefault="006C0CAC">
            <w:pPr>
              <w:pStyle w:val="TableParagraph"/>
              <w:spacing w:line="210" w:lineRule="exact"/>
              <w:ind w:right="100"/>
              <w:jc w:val="right"/>
              <w:rPr>
                <w:b/>
                <w:sz w:val="20"/>
              </w:rPr>
            </w:pPr>
            <w:r>
              <w:rPr>
                <w:b/>
                <w:w w:val="95"/>
                <w:sz w:val="20"/>
              </w:rPr>
              <w:t>TOTAL</w:t>
            </w:r>
          </w:p>
        </w:tc>
        <w:tc>
          <w:tcPr>
            <w:tcW w:w="2652" w:type="dxa"/>
          </w:tcPr>
          <w:p w:rsidR="00AC0C0D" w:rsidRDefault="006C0CAC">
            <w:pPr>
              <w:pStyle w:val="TableParagraph"/>
              <w:spacing w:line="210" w:lineRule="exact"/>
              <w:ind w:right="98"/>
              <w:jc w:val="right"/>
              <w:rPr>
                <w:b/>
                <w:sz w:val="20"/>
              </w:rPr>
            </w:pPr>
            <w:r>
              <w:rPr>
                <w:b/>
                <w:sz w:val="20"/>
              </w:rPr>
              <w:t>87,50 €</w:t>
            </w:r>
          </w:p>
        </w:tc>
      </w:tr>
    </w:tbl>
    <w:p w:rsidR="00AC0C0D" w:rsidRDefault="006C0CAC">
      <w:pPr>
        <w:tabs>
          <w:tab w:val="left" w:pos="6367"/>
          <w:tab w:val="left" w:pos="8505"/>
        </w:tabs>
        <w:spacing w:before="65"/>
        <w:ind w:left="140"/>
        <w:jc w:val="both"/>
        <w:rPr>
          <w:b/>
        </w:rPr>
      </w:pPr>
      <w:r>
        <w:t>Gesamtschuldenbetrag:</w:t>
      </w:r>
      <w:r>
        <w:rPr>
          <w:spacing w:val="-2"/>
        </w:rPr>
        <w:t xml:space="preserve"> </w:t>
      </w:r>
      <w:r>
        <w:t>Appartement</w:t>
      </w:r>
      <w:r>
        <w:rPr>
          <w:spacing w:val="-2"/>
        </w:rPr>
        <w:t xml:space="preserve"> </w:t>
      </w:r>
      <w:r>
        <w:t>59</w:t>
      </w:r>
      <w:r>
        <w:tab/>
      </w:r>
      <w:r>
        <w:rPr>
          <w:b/>
        </w:rPr>
        <w:t>TOTAL</w:t>
      </w:r>
      <w:r>
        <w:rPr>
          <w:b/>
        </w:rPr>
        <w:tab/>
      </w:r>
      <w:r w:rsidR="0075746A">
        <w:rPr>
          <w:b/>
        </w:rPr>
        <w:t xml:space="preserve">     </w:t>
      </w:r>
      <w:r>
        <w:rPr>
          <w:b/>
        </w:rPr>
        <w:t>815,04</w:t>
      </w:r>
      <w:r>
        <w:rPr>
          <w:b/>
          <w:spacing w:val="-2"/>
        </w:rPr>
        <w:t xml:space="preserve"> </w:t>
      </w:r>
      <w:r>
        <w:rPr>
          <w:b/>
        </w:rPr>
        <w:t>€</w:t>
      </w:r>
    </w:p>
    <w:p w:rsidR="00AC0C0D" w:rsidRDefault="006C0CAC">
      <w:pPr>
        <w:pStyle w:val="Textoindependiente"/>
        <w:spacing w:before="1"/>
        <w:ind w:left="140"/>
        <w:jc w:val="both"/>
      </w:pPr>
      <w:r>
        <w:t>Für den Zeitraum von 01/01/2018 bis zum 31/12/2018</w:t>
      </w:r>
    </w:p>
    <w:p w:rsidR="00AC0C0D" w:rsidRDefault="00AC0C0D">
      <w:pPr>
        <w:jc w:val="both"/>
        <w:sectPr w:rsidR="00AC0C0D">
          <w:pgSz w:w="11910" w:h="16840"/>
          <w:pgMar w:top="840" w:right="860" w:bottom="1240" w:left="940" w:header="0" w:footer="1043" w:gutter="0"/>
          <w:cols w:space="720"/>
        </w:sectPr>
      </w:pPr>
    </w:p>
    <w:p w:rsidR="00AC0C0D" w:rsidRDefault="006C0CAC" w:rsidP="0075746A">
      <w:pPr>
        <w:pStyle w:val="Textoindependiente"/>
        <w:spacing w:before="71"/>
        <w:ind w:left="140" w:right="269"/>
        <w:jc w:val="both"/>
      </w:pPr>
      <w:r>
        <w:lastRenderedPageBreak/>
        <w:t>Diese Schuldenaufstellungen werden genehmigt und den Eigentümern durch die Verwaltung zugestellt. Der Präsident wird ermächtigt, gerichtliche Schritte mit Antrag auf präventive Pfändung einzuleiten und dazu ggfs. Anwälte und Prokuradoren zu bestellen, falls der Gesamtbetrag nicht in 15 Tagen bezahlt wird. Ausserdem wird die Möglichkeit der Eintragung eines Eigentumsvorbehalts im Grundbuch geprüft werden.</w:t>
      </w:r>
    </w:p>
    <w:p w:rsidR="00AC0C0D" w:rsidRDefault="006C0CAC" w:rsidP="0075746A">
      <w:pPr>
        <w:pStyle w:val="Textoindependiente"/>
        <w:ind w:left="140" w:right="270"/>
        <w:jc w:val="both"/>
      </w:pPr>
      <w:r>
        <w:t>Frau Ródriguez Barreto, Eignerin des Appartements 17, wird nach kürzlicher Zahlung einers grossen Teils der Schulden von der Einleitung eines gerichtlichen Verfahrens ausgenommen.</w:t>
      </w:r>
    </w:p>
    <w:p w:rsidR="00AC0C0D" w:rsidRDefault="00AC0C0D" w:rsidP="0075746A">
      <w:pPr>
        <w:pStyle w:val="Textoindependiente"/>
        <w:spacing w:before="11"/>
        <w:jc w:val="both"/>
        <w:rPr>
          <w:sz w:val="21"/>
        </w:rPr>
      </w:pPr>
    </w:p>
    <w:p w:rsidR="00AC0C0D" w:rsidRDefault="006C0CAC" w:rsidP="0075746A">
      <w:pPr>
        <w:pStyle w:val="Textoindependiente"/>
        <w:ind w:left="140" w:right="269"/>
        <w:jc w:val="both"/>
      </w:pPr>
      <w:r>
        <w:t>Frau Schliebitz bittet, auch die Kosten für die Klage auf Austausch der Wohnungstür der Wohnung 43 in Höhe von ca. 1.800 Euro gerichtlich einzufordern. Dies wird allgemein begrüsst.</w:t>
      </w:r>
    </w:p>
    <w:p w:rsidR="00AC0C0D" w:rsidRDefault="00AC0C0D" w:rsidP="0075746A">
      <w:pPr>
        <w:pStyle w:val="Textoindependiente"/>
        <w:spacing w:before="7"/>
        <w:jc w:val="both"/>
        <w:rPr>
          <w:sz w:val="23"/>
        </w:rPr>
      </w:pPr>
    </w:p>
    <w:p w:rsidR="00AC0C0D" w:rsidRDefault="006C0CAC" w:rsidP="0075746A">
      <w:pPr>
        <w:pStyle w:val="Textoindependiente"/>
        <w:spacing w:before="94"/>
        <w:ind w:left="140"/>
        <w:jc w:val="both"/>
      </w:pPr>
      <w:r w:rsidRPr="00BF12B7">
        <w:rPr>
          <w:b/>
          <w:spacing w:val="-160"/>
          <w:u w:val="single"/>
        </w:rPr>
        <w:t>A</w:t>
      </w:r>
      <w:r w:rsidRPr="00BF12B7">
        <w:rPr>
          <w:b/>
          <w:spacing w:val="96"/>
          <w:u w:val="single"/>
        </w:rPr>
        <w:t xml:space="preserve"> </w:t>
      </w:r>
      <w:r w:rsidRPr="00BF12B7">
        <w:rPr>
          <w:b/>
          <w:u w:val="single"/>
        </w:rPr>
        <w:t>ntrag:</w:t>
      </w:r>
      <w:r>
        <w:rPr>
          <w:b/>
        </w:rPr>
        <w:t xml:space="preserve"> </w:t>
      </w:r>
      <w:r>
        <w:t>Der Präsident wird bevollmächtigt, mit sofortiger Wirkung die gesamten</w:t>
      </w:r>
      <w:r>
        <w:rPr>
          <w:spacing w:val="57"/>
        </w:rPr>
        <w:t xml:space="preserve"> </w:t>
      </w:r>
      <w:r>
        <w:t>Schulden</w:t>
      </w:r>
    </w:p>
    <w:p w:rsidR="00AC0C0D" w:rsidRDefault="006C0CAC" w:rsidP="0075746A">
      <w:pPr>
        <w:pStyle w:val="Textoindependiente"/>
        <w:spacing w:before="1"/>
        <w:ind w:left="140" w:right="234"/>
        <w:jc w:val="both"/>
      </w:pPr>
      <w:r>
        <w:t xml:space="preserve">(einschließlich der Anwaltskosten) der Eigentümer des Apt. 92A, Herrn Sergio Díaz Molino, Apt. 92B, Frau Yolanda Perdomo Rodríguez, Apt. 59, Erbengemeinschaft Ángel León, sowie des Apt. </w:t>
      </w:r>
      <w:r w:rsidR="0075746A">
        <w:t>43</w:t>
      </w:r>
      <w:r>
        <w:t>, Herrn Joel Regen, gegenüber der CCR auf dem Gerichtswege einzufordern, wobei er berechtigt ist, die rechtlichen Schritte selbst einzuleiten oder gegebenenfalls Vollmachten für Anwälte oder Gerichtsbevollmächtigte zu</w:t>
      </w:r>
      <w:r>
        <w:rPr>
          <w:spacing w:val="-4"/>
        </w:rPr>
        <w:t xml:space="preserve"> </w:t>
      </w:r>
      <w:r>
        <w:t>erteilen.</w:t>
      </w:r>
    </w:p>
    <w:p w:rsidR="00AC0C0D" w:rsidRDefault="006C0CAC">
      <w:pPr>
        <w:pStyle w:val="Textoindependiente"/>
        <w:spacing w:before="115"/>
        <w:ind w:left="140"/>
        <w:jc w:val="both"/>
      </w:pPr>
      <w:r>
        <w:t>Darüber kommt es zur</w:t>
      </w:r>
      <w:r>
        <w:rPr>
          <w:spacing w:val="-8"/>
        </w:rPr>
        <w:t xml:space="preserve"> </w:t>
      </w:r>
      <w:r>
        <w:t>Abstimmung</w:t>
      </w:r>
    </w:p>
    <w:p w:rsidR="00AC0C0D" w:rsidRPr="00587AC8" w:rsidRDefault="006C0CAC">
      <w:pPr>
        <w:pStyle w:val="Heading1"/>
        <w:spacing w:before="114"/>
      </w:pPr>
      <w:r w:rsidRPr="00587AC8">
        <w:rPr>
          <w:spacing w:val="-160"/>
        </w:rPr>
        <w:t>D</w:t>
      </w:r>
      <w:r w:rsidRPr="00587AC8">
        <w:rPr>
          <w:spacing w:val="101"/>
        </w:rPr>
        <w:t xml:space="preserve"> </w:t>
      </w:r>
      <w:r w:rsidRPr="00587AC8">
        <w:t>as Abstimmungsergebnis</w:t>
      </w:r>
      <w:r w:rsidR="00587AC8">
        <w:t>:</w:t>
      </w:r>
    </w:p>
    <w:p w:rsidR="00AC0C0D" w:rsidRDefault="00AC0C0D">
      <w:pPr>
        <w:pStyle w:val="Textoindependiente"/>
        <w:spacing w:before="7"/>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4"/>
        <w:gridCol w:w="5242"/>
        <w:gridCol w:w="1419"/>
        <w:gridCol w:w="1275"/>
      </w:tblGrid>
      <w:tr w:rsidR="00AC0C0D">
        <w:trPr>
          <w:trHeight w:val="700"/>
        </w:trPr>
        <w:tc>
          <w:tcPr>
            <w:tcW w:w="1774" w:type="dxa"/>
          </w:tcPr>
          <w:p w:rsidR="00AC0C0D" w:rsidRDefault="00AC0C0D">
            <w:pPr>
              <w:pStyle w:val="TableParagraph"/>
              <w:rPr>
                <w:b/>
              </w:rPr>
            </w:pPr>
          </w:p>
          <w:p w:rsidR="00AC0C0D" w:rsidRDefault="006C0CAC">
            <w:pPr>
              <w:pStyle w:val="TableParagraph"/>
              <w:spacing w:before="135"/>
              <w:ind w:left="124"/>
              <w:rPr>
                <w:sz w:val="20"/>
              </w:rPr>
            </w:pPr>
            <w:r>
              <w:rPr>
                <w:sz w:val="20"/>
              </w:rPr>
              <w:t>Dafür</w:t>
            </w:r>
          </w:p>
        </w:tc>
        <w:tc>
          <w:tcPr>
            <w:tcW w:w="5242" w:type="dxa"/>
          </w:tcPr>
          <w:p w:rsidR="00AC0C0D" w:rsidRDefault="006C0CAC">
            <w:pPr>
              <w:pStyle w:val="TableParagraph"/>
              <w:spacing w:before="66" w:line="297" w:lineRule="auto"/>
              <w:ind w:left="68" w:right="3160"/>
              <w:rPr>
                <w:sz w:val="20"/>
              </w:rPr>
            </w:pPr>
            <w:r>
              <w:rPr>
                <w:sz w:val="20"/>
              </w:rPr>
              <w:t>App. und Garagen: Alle</w:t>
            </w:r>
          </w:p>
        </w:tc>
        <w:tc>
          <w:tcPr>
            <w:tcW w:w="1419" w:type="dxa"/>
          </w:tcPr>
          <w:p w:rsidR="00AC0C0D" w:rsidRDefault="00AC0C0D">
            <w:pPr>
              <w:pStyle w:val="TableParagraph"/>
              <w:spacing w:before="9"/>
              <w:rPr>
                <w:b/>
                <w:sz w:val="29"/>
              </w:rPr>
            </w:pPr>
          </w:p>
          <w:p w:rsidR="00AC0C0D" w:rsidRDefault="006C0CAC">
            <w:pPr>
              <w:pStyle w:val="TableParagraph"/>
              <w:ind w:left="77" w:right="101"/>
              <w:jc w:val="center"/>
              <w:rPr>
                <w:sz w:val="20"/>
              </w:rPr>
            </w:pPr>
            <w:r>
              <w:rPr>
                <w:sz w:val="20"/>
              </w:rPr>
              <w:t>} 39 Stimmen</w:t>
            </w:r>
          </w:p>
        </w:tc>
        <w:tc>
          <w:tcPr>
            <w:tcW w:w="1275" w:type="dxa"/>
          </w:tcPr>
          <w:p w:rsidR="00AC0C0D" w:rsidRDefault="00AC0C0D">
            <w:pPr>
              <w:pStyle w:val="TableParagraph"/>
              <w:spacing w:before="9"/>
              <w:rPr>
                <w:b/>
                <w:sz w:val="29"/>
              </w:rPr>
            </w:pPr>
          </w:p>
          <w:p w:rsidR="00AC0C0D" w:rsidRDefault="006C0CAC">
            <w:pPr>
              <w:pStyle w:val="TableParagraph"/>
              <w:ind w:right="70"/>
              <w:jc w:val="right"/>
              <w:rPr>
                <w:sz w:val="20"/>
              </w:rPr>
            </w:pPr>
            <w:r>
              <w:rPr>
                <w:sz w:val="20"/>
              </w:rPr>
              <w:t>= 34,737 %</w:t>
            </w:r>
          </w:p>
        </w:tc>
      </w:tr>
      <w:tr w:rsidR="00AC0C0D">
        <w:trPr>
          <w:trHeight w:val="712"/>
        </w:trPr>
        <w:tc>
          <w:tcPr>
            <w:tcW w:w="1774" w:type="dxa"/>
          </w:tcPr>
          <w:p w:rsidR="00AC0C0D" w:rsidRDefault="00AC0C0D">
            <w:pPr>
              <w:pStyle w:val="TableParagraph"/>
              <w:spacing w:before="6"/>
              <w:rPr>
                <w:b/>
                <w:sz w:val="29"/>
              </w:rPr>
            </w:pPr>
          </w:p>
          <w:p w:rsidR="00AC0C0D" w:rsidRDefault="006C0CAC">
            <w:pPr>
              <w:pStyle w:val="TableParagraph"/>
              <w:ind w:left="69"/>
              <w:rPr>
                <w:sz w:val="20"/>
              </w:rPr>
            </w:pPr>
            <w:r>
              <w:rPr>
                <w:sz w:val="20"/>
              </w:rPr>
              <w:t>Dagegen</w:t>
            </w:r>
          </w:p>
        </w:tc>
        <w:tc>
          <w:tcPr>
            <w:tcW w:w="5242" w:type="dxa"/>
          </w:tcPr>
          <w:p w:rsidR="00AC0C0D" w:rsidRDefault="006C0CAC">
            <w:pPr>
              <w:pStyle w:val="TableParagraph"/>
              <w:spacing w:before="64" w:line="312" w:lineRule="auto"/>
              <w:ind w:left="68" w:right="3160"/>
              <w:rPr>
                <w:sz w:val="20"/>
              </w:rPr>
            </w:pPr>
            <w:r>
              <w:rPr>
                <w:sz w:val="20"/>
              </w:rPr>
              <w:t>App. und Garagen: Keine</w:t>
            </w:r>
          </w:p>
        </w:tc>
        <w:tc>
          <w:tcPr>
            <w:tcW w:w="1419" w:type="dxa"/>
          </w:tcPr>
          <w:p w:rsidR="00AC0C0D" w:rsidRDefault="00AC0C0D">
            <w:pPr>
              <w:pStyle w:val="TableParagraph"/>
              <w:spacing w:before="6"/>
              <w:rPr>
                <w:b/>
                <w:sz w:val="29"/>
              </w:rPr>
            </w:pPr>
          </w:p>
          <w:p w:rsidR="00AC0C0D" w:rsidRDefault="006C0CAC">
            <w:pPr>
              <w:pStyle w:val="TableParagraph"/>
              <w:ind w:left="23" w:right="101"/>
              <w:jc w:val="center"/>
              <w:rPr>
                <w:sz w:val="20"/>
              </w:rPr>
            </w:pPr>
            <w:r>
              <w:rPr>
                <w:sz w:val="20"/>
              </w:rPr>
              <w:t>} 0 Stimmen</w:t>
            </w:r>
          </w:p>
        </w:tc>
        <w:tc>
          <w:tcPr>
            <w:tcW w:w="1275" w:type="dxa"/>
          </w:tcPr>
          <w:p w:rsidR="00AC0C0D" w:rsidRDefault="00AC0C0D">
            <w:pPr>
              <w:pStyle w:val="TableParagraph"/>
              <w:spacing w:before="6"/>
              <w:rPr>
                <w:b/>
                <w:sz w:val="29"/>
              </w:rPr>
            </w:pPr>
          </w:p>
          <w:p w:rsidR="00AC0C0D" w:rsidRDefault="006C0CAC">
            <w:pPr>
              <w:pStyle w:val="TableParagraph"/>
              <w:ind w:right="125"/>
              <w:jc w:val="right"/>
              <w:rPr>
                <w:sz w:val="20"/>
              </w:rPr>
            </w:pPr>
            <w:r>
              <w:rPr>
                <w:sz w:val="20"/>
              </w:rPr>
              <w:t>= 0,000 %</w:t>
            </w:r>
          </w:p>
        </w:tc>
      </w:tr>
      <w:tr w:rsidR="00AC0C0D">
        <w:trPr>
          <w:trHeight w:val="712"/>
        </w:trPr>
        <w:tc>
          <w:tcPr>
            <w:tcW w:w="1774" w:type="dxa"/>
          </w:tcPr>
          <w:p w:rsidR="00AC0C0D" w:rsidRDefault="00AC0C0D">
            <w:pPr>
              <w:pStyle w:val="TableParagraph"/>
              <w:spacing w:before="9"/>
              <w:rPr>
                <w:b/>
                <w:sz w:val="29"/>
              </w:rPr>
            </w:pPr>
          </w:p>
          <w:p w:rsidR="00AC0C0D" w:rsidRDefault="006C0CAC">
            <w:pPr>
              <w:pStyle w:val="TableParagraph"/>
              <w:ind w:left="69"/>
              <w:rPr>
                <w:sz w:val="20"/>
              </w:rPr>
            </w:pPr>
            <w:r>
              <w:rPr>
                <w:sz w:val="20"/>
              </w:rPr>
              <w:t>Enthaltungen</w:t>
            </w:r>
          </w:p>
        </w:tc>
        <w:tc>
          <w:tcPr>
            <w:tcW w:w="5242" w:type="dxa"/>
          </w:tcPr>
          <w:p w:rsidR="00AC0C0D" w:rsidRDefault="006C0CAC">
            <w:pPr>
              <w:pStyle w:val="TableParagraph"/>
              <w:spacing w:before="66" w:line="309" w:lineRule="auto"/>
              <w:ind w:left="68" w:right="3160"/>
              <w:rPr>
                <w:sz w:val="20"/>
              </w:rPr>
            </w:pPr>
            <w:r>
              <w:rPr>
                <w:sz w:val="20"/>
              </w:rPr>
              <w:t>App. und Garagen: Keine</w:t>
            </w:r>
          </w:p>
        </w:tc>
        <w:tc>
          <w:tcPr>
            <w:tcW w:w="1419" w:type="dxa"/>
          </w:tcPr>
          <w:p w:rsidR="00AC0C0D" w:rsidRDefault="00AC0C0D">
            <w:pPr>
              <w:pStyle w:val="TableParagraph"/>
              <w:spacing w:before="9"/>
              <w:rPr>
                <w:b/>
                <w:sz w:val="29"/>
              </w:rPr>
            </w:pPr>
          </w:p>
          <w:p w:rsidR="00AC0C0D" w:rsidRDefault="006C0CAC">
            <w:pPr>
              <w:pStyle w:val="TableParagraph"/>
              <w:ind w:left="23" w:right="101"/>
              <w:jc w:val="center"/>
              <w:rPr>
                <w:sz w:val="20"/>
              </w:rPr>
            </w:pPr>
            <w:r>
              <w:rPr>
                <w:sz w:val="20"/>
              </w:rPr>
              <w:t>} 0 Stimmen</w:t>
            </w:r>
          </w:p>
        </w:tc>
        <w:tc>
          <w:tcPr>
            <w:tcW w:w="1275" w:type="dxa"/>
          </w:tcPr>
          <w:p w:rsidR="00AC0C0D" w:rsidRDefault="00AC0C0D">
            <w:pPr>
              <w:pStyle w:val="TableParagraph"/>
              <w:spacing w:before="9"/>
              <w:rPr>
                <w:b/>
                <w:sz w:val="29"/>
              </w:rPr>
            </w:pPr>
          </w:p>
          <w:p w:rsidR="00AC0C0D" w:rsidRDefault="006C0CAC">
            <w:pPr>
              <w:pStyle w:val="TableParagraph"/>
              <w:ind w:right="125"/>
              <w:jc w:val="right"/>
              <w:rPr>
                <w:sz w:val="20"/>
              </w:rPr>
            </w:pPr>
            <w:r>
              <w:rPr>
                <w:sz w:val="20"/>
              </w:rPr>
              <w:t>= 0,000 %</w:t>
            </w:r>
          </w:p>
        </w:tc>
      </w:tr>
    </w:tbl>
    <w:p w:rsidR="00AC0C0D" w:rsidRDefault="00AC0C0D">
      <w:pPr>
        <w:pStyle w:val="Textoindependiente"/>
        <w:spacing w:before="6"/>
        <w:rPr>
          <w:b/>
          <w:sz w:val="7"/>
        </w:rPr>
      </w:pPr>
    </w:p>
    <w:p w:rsidR="00AC0C0D" w:rsidRDefault="006C0CAC">
      <w:pPr>
        <w:spacing w:before="93"/>
        <w:ind w:left="140"/>
      </w:pPr>
      <w:r w:rsidRPr="00587AC8">
        <w:rPr>
          <w:b/>
          <w:spacing w:val="-148"/>
          <w:u w:val="single"/>
        </w:rPr>
        <w:t>E</w:t>
      </w:r>
      <w:r w:rsidRPr="00587AC8">
        <w:rPr>
          <w:b/>
          <w:spacing w:val="87"/>
          <w:u w:val="single"/>
        </w:rPr>
        <w:t xml:space="preserve"> </w:t>
      </w:r>
      <w:r w:rsidRPr="00587AC8">
        <w:rPr>
          <w:b/>
          <w:u w:val="single"/>
        </w:rPr>
        <w:t>rgebnis:</w:t>
      </w:r>
      <w:r>
        <w:rPr>
          <w:b/>
        </w:rPr>
        <w:t xml:space="preserve"> </w:t>
      </w:r>
      <w:r>
        <w:t xml:space="preserve">Der vorstehende Antrag ist als Beschluss </w:t>
      </w:r>
      <w:r w:rsidRPr="00587AC8">
        <w:rPr>
          <w:b/>
          <w:spacing w:val="-123"/>
          <w:u w:val="single"/>
        </w:rPr>
        <w:t>e</w:t>
      </w:r>
      <w:r w:rsidRPr="00587AC8">
        <w:rPr>
          <w:b/>
          <w:spacing w:val="63"/>
          <w:u w:val="single"/>
        </w:rPr>
        <w:t xml:space="preserve"> </w:t>
      </w:r>
      <w:r w:rsidRPr="00587AC8">
        <w:rPr>
          <w:b/>
          <w:u w:val="single"/>
        </w:rPr>
        <w:t>instimmig</w:t>
      </w:r>
      <w:r w:rsidRPr="00587AC8">
        <w:rPr>
          <w:b/>
        </w:rPr>
        <w:t xml:space="preserve"> </w:t>
      </w:r>
      <w:r w:rsidRPr="00587AC8">
        <w:t>a</w:t>
      </w:r>
      <w:r>
        <w:t>ngenommen.</w:t>
      </w:r>
    </w:p>
    <w:p w:rsidR="00AC0C0D" w:rsidRDefault="00AC0C0D">
      <w:pPr>
        <w:pStyle w:val="Textoindependiente"/>
        <w:rPr>
          <w:sz w:val="20"/>
        </w:rPr>
      </w:pPr>
    </w:p>
    <w:p w:rsidR="00AC0C0D" w:rsidRDefault="00AC0C0D">
      <w:pPr>
        <w:pStyle w:val="Textoindependiente"/>
        <w:spacing w:before="2"/>
        <w:rPr>
          <w:sz w:val="19"/>
        </w:rPr>
      </w:pPr>
    </w:p>
    <w:p w:rsidR="00AC0C0D" w:rsidRPr="00587AC8" w:rsidRDefault="006C0CAC">
      <w:pPr>
        <w:pStyle w:val="Heading1"/>
      </w:pPr>
      <w:r w:rsidRPr="00587AC8">
        <w:rPr>
          <w:spacing w:val="-135"/>
        </w:rPr>
        <w:t>T</w:t>
      </w:r>
      <w:r w:rsidRPr="00587AC8">
        <w:rPr>
          <w:spacing w:val="74"/>
        </w:rPr>
        <w:t xml:space="preserve"> </w:t>
      </w:r>
      <w:r w:rsidRPr="00587AC8">
        <w:t>OP 6.3 Erneuerung der Wasserinstallation</w:t>
      </w:r>
    </w:p>
    <w:p w:rsidR="00AC0C0D" w:rsidRDefault="00AC0C0D">
      <w:pPr>
        <w:pStyle w:val="Textoindependiente"/>
        <w:spacing w:before="5"/>
        <w:rPr>
          <w:b/>
          <w:sz w:val="12"/>
        </w:rPr>
      </w:pPr>
    </w:p>
    <w:p w:rsidR="00AC0C0D" w:rsidRPr="00587AC8" w:rsidRDefault="006C0CAC">
      <w:pPr>
        <w:spacing w:before="93"/>
        <w:ind w:left="140"/>
        <w:rPr>
          <w:b/>
          <w:u w:val="single"/>
        </w:rPr>
      </w:pPr>
      <w:r w:rsidRPr="00587AC8">
        <w:rPr>
          <w:b/>
          <w:spacing w:val="-160"/>
          <w:u w:val="single"/>
        </w:rPr>
        <w:t>A</w:t>
      </w:r>
      <w:r w:rsidRPr="00587AC8">
        <w:rPr>
          <w:b/>
          <w:spacing w:val="97"/>
          <w:u w:val="single"/>
        </w:rPr>
        <w:t xml:space="preserve"> </w:t>
      </w:r>
      <w:r w:rsidRPr="00587AC8">
        <w:rPr>
          <w:b/>
          <w:u w:val="single"/>
        </w:rPr>
        <w:t>ntrag:</w:t>
      </w:r>
    </w:p>
    <w:p w:rsidR="00AC0C0D" w:rsidRDefault="006C0CAC" w:rsidP="0075746A">
      <w:pPr>
        <w:pStyle w:val="Textoindependiente"/>
        <w:spacing w:before="50" w:line="276" w:lineRule="auto"/>
        <w:ind w:left="140" w:right="187"/>
        <w:jc w:val="both"/>
      </w:pPr>
      <w:r>
        <w:t>Dass die CCR an einer noch festzulegenden Gebäudeachse die Möglichkeiten und Kosten für die Erneuerung der Eternit-Abwasserfallrohre und u.U. der Wassersteigleitungen prüft.</w:t>
      </w:r>
    </w:p>
    <w:p w:rsidR="00AC0C0D" w:rsidRDefault="006C0CAC" w:rsidP="0075746A">
      <w:pPr>
        <w:pStyle w:val="Heading1"/>
        <w:spacing w:before="198"/>
        <w:ind w:right="187"/>
        <w:jc w:val="both"/>
        <w:rPr>
          <w:u w:val="none"/>
        </w:rPr>
      </w:pPr>
      <w:r>
        <w:rPr>
          <w:u w:val="none"/>
        </w:rPr>
        <w:t>Begründung:</w:t>
      </w:r>
    </w:p>
    <w:p w:rsidR="00AC0C0D" w:rsidRDefault="006C0CAC" w:rsidP="0075746A">
      <w:pPr>
        <w:pStyle w:val="Textoindependiente"/>
        <w:spacing w:before="1"/>
        <w:ind w:left="140" w:right="268"/>
        <w:jc w:val="both"/>
      </w:pPr>
      <w:r>
        <w:t>Die Liberty-Versicherung hat die CCR darauf hingewiesen, dass sie aufgrund des Alters und Zustands im Jahr 2019 keine Schäden durch Eternitleitungen und verzinkte Rohre deckt.</w:t>
      </w:r>
    </w:p>
    <w:p w:rsidR="00AC0C0D" w:rsidRDefault="00AC0C0D">
      <w:pPr>
        <w:pStyle w:val="Textoindependiente"/>
        <w:spacing w:before="11"/>
        <w:rPr>
          <w:sz w:val="21"/>
        </w:rPr>
      </w:pPr>
    </w:p>
    <w:p w:rsidR="00AC0C0D" w:rsidRDefault="006C0CAC" w:rsidP="0075746A">
      <w:pPr>
        <w:pStyle w:val="Textoindependiente"/>
        <w:tabs>
          <w:tab w:val="left" w:pos="1950"/>
          <w:tab w:val="left" w:pos="3035"/>
          <w:tab w:val="left" w:pos="3556"/>
          <w:tab w:val="left" w:pos="4253"/>
          <w:tab w:val="left" w:pos="4790"/>
          <w:tab w:val="left" w:pos="6100"/>
          <w:tab w:val="left" w:pos="7037"/>
          <w:tab w:val="left" w:pos="7706"/>
          <w:tab w:val="left" w:pos="8818"/>
        </w:tabs>
        <w:ind w:left="140" w:right="268"/>
        <w:jc w:val="both"/>
      </w:pPr>
      <w:r>
        <w:t>Der Präsident erklärt, dass die Versicherung nach Verlängerung der Police nur noch Wasserschäden</w:t>
      </w:r>
      <w:r>
        <w:tab/>
        <w:t>reguliert,</w:t>
      </w:r>
      <w:r>
        <w:tab/>
        <w:t>die</w:t>
      </w:r>
      <w:r>
        <w:tab/>
        <w:t>nicht</w:t>
      </w:r>
      <w:r>
        <w:tab/>
        <w:t>auf</w:t>
      </w:r>
      <w:r>
        <w:tab/>
        <w:t>schadhafte</w:t>
      </w:r>
      <w:r>
        <w:tab/>
        <w:t>Eternit-</w:t>
      </w:r>
      <w:r>
        <w:tab/>
        <w:t>oder</w:t>
      </w:r>
      <w:r>
        <w:tab/>
        <w:t>verzinkte</w:t>
      </w:r>
      <w:r>
        <w:tab/>
      </w:r>
      <w:r>
        <w:rPr>
          <w:spacing w:val="-3"/>
        </w:rPr>
        <w:t xml:space="preserve">Stahlrohre </w:t>
      </w:r>
      <w:r>
        <w:t xml:space="preserve">zurückzuführen sind, also praktisch alle gemeinschaftlichen Abwasser- und Druckwasserleitungen. Auf Nachfrage von Herrn K.H. Schliebitz ergänzt der Präsident, dass dies vor allem die Fallrohre betrifft, wo die meisten Schäden entstehen. Aber ausser dem besseren Zugang zu den Fallrohren in den Schächten bestünde ein weiterer Vorteil der Erneuerung </w:t>
      </w:r>
      <w:r>
        <w:rPr>
          <w:spacing w:val="-2"/>
        </w:rPr>
        <w:t xml:space="preserve">der </w:t>
      </w:r>
      <w:r>
        <w:t>Zuwasserleitungen in der Stillegung des alten, zentralen Warmwassernetzes im Haus, dessen unbefugte Nutzung unter anderem zu falschen Verbrauchswerten in einigen Wohnungen führt. Zudem gibt es im Haus keine funktionstüchtigen Sperrventile, und auch der Verlauf der bestehenden Wasserzufuhr ist nicht komplett</w:t>
      </w:r>
      <w:r>
        <w:rPr>
          <w:spacing w:val="1"/>
        </w:rPr>
        <w:t xml:space="preserve"> </w:t>
      </w:r>
      <w:r>
        <w:t>bekannt.</w:t>
      </w:r>
    </w:p>
    <w:p w:rsidR="00AC0C0D" w:rsidRDefault="006C0CAC">
      <w:pPr>
        <w:pStyle w:val="Textoindependiente"/>
        <w:spacing w:before="209"/>
        <w:ind w:left="140"/>
      </w:pPr>
      <w:r>
        <w:t>Herr Uwe Schliebitz ergänzt, dass man die gesamte, neue Wasserinstallation aussen, also über die Laubengänge verlegen könnte, wenn die Decken der Laubengänge abgehängt würden. Dies würde</w:t>
      </w:r>
    </w:p>
    <w:p w:rsidR="00AC0C0D" w:rsidRDefault="00AC0C0D">
      <w:pPr>
        <w:sectPr w:rsidR="00AC0C0D">
          <w:pgSz w:w="11910" w:h="16840"/>
          <w:pgMar w:top="760" w:right="860" w:bottom="1240" w:left="940" w:header="0" w:footer="1043" w:gutter="0"/>
          <w:cols w:space="720"/>
        </w:sectPr>
      </w:pPr>
    </w:p>
    <w:p w:rsidR="00AC0C0D" w:rsidRDefault="006C0CAC">
      <w:pPr>
        <w:pStyle w:val="Textoindependiente"/>
        <w:spacing w:before="71"/>
        <w:ind w:left="140"/>
      </w:pPr>
      <w:r>
        <w:lastRenderedPageBreak/>
        <w:t>auch die spätere Erneuerung der Stromzuleitungen in die Wohnungen ermöglichen, die nicht mehr heutigen Normen entsprechen.</w:t>
      </w:r>
    </w:p>
    <w:p w:rsidR="00AC0C0D" w:rsidRDefault="006C0CAC">
      <w:pPr>
        <w:pStyle w:val="Textoindependiente"/>
        <w:ind w:left="140" w:right="268"/>
      </w:pPr>
      <w:r>
        <w:t>Es wird auch angeregt, die Versicherungsgesellschaft zu wechseln oder die Versicherung zu kündigen, um mit dem Geld der Prämie die Schäden zu reparieren.</w:t>
      </w:r>
    </w:p>
    <w:p w:rsidR="00AC0C0D" w:rsidRDefault="006C0CAC">
      <w:pPr>
        <w:pStyle w:val="Textoindependiente"/>
        <w:spacing w:before="114"/>
        <w:ind w:left="140"/>
      </w:pPr>
      <w:r>
        <w:t>Anschliessend bittet der Präsident um Abstimmung.</w:t>
      </w:r>
    </w:p>
    <w:p w:rsidR="00AC0C0D" w:rsidRPr="005F11DC" w:rsidRDefault="006C0CAC">
      <w:pPr>
        <w:pStyle w:val="Heading1"/>
        <w:spacing w:before="0" w:line="252" w:lineRule="exact"/>
      </w:pPr>
      <w:r w:rsidRPr="005F11DC">
        <w:rPr>
          <w:spacing w:val="-160"/>
        </w:rPr>
        <w:t>D</w:t>
      </w:r>
      <w:r w:rsidRPr="005F11DC">
        <w:rPr>
          <w:spacing w:val="101"/>
        </w:rPr>
        <w:t xml:space="preserve"> </w:t>
      </w:r>
      <w:r w:rsidRPr="005F11DC">
        <w:t>as Abstimmungsergebnis</w:t>
      </w:r>
      <w:r w:rsidR="00587AC8" w:rsidRPr="005F11DC">
        <w:t>:</w:t>
      </w:r>
    </w:p>
    <w:p w:rsidR="00587AC8" w:rsidRPr="00587AC8" w:rsidRDefault="00587AC8">
      <w:pPr>
        <w:pStyle w:val="Heading1"/>
        <w:spacing w:before="0" w:line="252" w:lineRule="exact"/>
        <w:rPr>
          <w:sz w:val="10"/>
          <w:szCs w:val="1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0"/>
        <w:gridCol w:w="4819"/>
        <w:gridCol w:w="1416"/>
        <w:gridCol w:w="1843"/>
      </w:tblGrid>
      <w:tr w:rsidR="00587AC8" w:rsidTr="00D76EE6">
        <w:trPr>
          <w:trHeight w:val="702"/>
        </w:trPr>
        <w:tc>
          <w:tcPr>
            <w:tcW w:w="1490" w:type="dxa"/>
          </w:tcPr>
          <w:p w:rsidR="00587AC8" w:rsidRDefault="00587AC8" w:rsidP="00D76EE6">
            <w:pPr>
              <w:pStyle w:val="TableParagraph"/>
              <w:spacing w:before="9"/>
              <w:rPr>
                <w:b/>
                <w:sz w:val="29"/>
              </w:rPr>
            </w:pPr>
          </w:p>
          <w:p w:rsidR="00587AC8" w:rsidRDefault="00587AC8" w:rsidP="00D76EE6">
            <w:pPr>
              <w:pStyle w:val="TableParagraph"/>
              <w:ind w:left="69"/>
              <w:rPr>
                <w:sz w:val="20"/>
              </w:rPr>
            </w:pPr>
            <w:r>
              <w:rPr>
                <w:sz w:val="20"/>
              </w:rPr>
              <w:t>Dafür</w:t>
            </w:r>
          </w:p>
        </w:tc>
        <w:tc>
          <w:tcPr>
            <w:tcW w:w="4819" w:type="dxa"/>
          </w:tcPr>
          <w:p w:rsidR="00587AC8" w:rsidRDefault="00587AC8" w:rsidP="00D76EE6">
            <w:pPr>
              <w:pStyle w:val="TableParagraph"/>
              <w:spacing w:line="229" w:lineRule="exact"/>
              <w:ind w:left="69"/>
              <w:rPr>
                <w:sz w:val="20"/>
              </w:rPr>
            </w:pPr>
            <w:r>
              <w:rPr>
                <w:sz w:val="20"/>
              </w:rPr>
              <w:t>App. und Garagen:</w:t>
            </w:r>
          </w:p>
          <w:p w:rsidR="00587AC8" w:rsidRDefault="00587AC8" w:rsidP="00D76EE6">
            <w:pPr>
              <w:pStyle w:val="TableParagraph"/>
              <w:spacing w:before="137"/>
              <w:ind w:left="69"/>
              <w:rPr>
                <w:sz w:val="20"/>
              </w:rPr>
            </w:pPr>
            <w:r>
              <w:rPr>
                <w:sz w:val="20"/>
              </w:rPr>
              <w:t xml:space="preserve">Alle </w:t>
            </w:r>
          </w:p>
        </w:tc>
        <w:tc>
          <w:tcPr>
            <w:tcW w:w="1416" w:type="dxa"/>
          </w:tcPr>
          <w:p w:rsidR="00587AC8" w:rsidRDefault="00587AC8" w:rsidP="00D76EE6">
            <w:pPr>
              <w:pStyle w:val="TableParagraph"/>
              <w:spacing w:before="10"/>
              <w:rPr>
                <w:b/>
                <w:sz w:val="31"/>
              </w:rPr>
            </w:pPr>
          </w:p>
          <w:p w:rsidR="00587AC8" w:rsidRDefault="00587AC8" w:rsidP="005F11DC">
            <w:pPr>
              <w:pStyle w:val="TableParagraph"/>
              <w:ind w:left="67"/>
              <w:rPr>
                <w:sz w:val="20"/>
              </w:rPr>
            </w:pPr>
            <w:r>
              <w:rPr>
                <w:sz w:val="20"/>
              </w:rPr>
              <w:t>} 3</w:t>
            </w:r>
            <w:r w:rsidR="005F11DC">
              <w:rPr>
                <w:sz w:val="20"/>
              </w:rPr>
              <w:t>9</w:t>
            </w:r>
            <w:r>
              <w:rPr>
                <w:sz w:val="20"/>
              </w:rPr>
              <w:t xml:space="preserve"> Stimmen</w:t>
            </w:r>
          </w:p>
        </w:tc>
        <w:tc>
          <w:tcPr>
            <w:tcW w:w="1843" w:type="dxa"/>
          </w:tcPr>
          <w:p w:rsidR="00587AC8" w:rsidRDefault="00587AC8" w:rsidP="00D76EE6">
            <w:pPr>
              <w:pStyle w:val="TableParagraph"/>
              <w:spacing w:before="10"/>
              <w:rPr>
                <w:b/>
                <w:sz w:val="31"/>
              </w:rPr>
            </w:pPr>
          </w:p>
          <w:p w:rsidR="00587AC8" w:rsidRDefault="00587AC8" w:rsidP="005F11DC">
            <w:pPr>
              <w:pStyle w:val="TableParagraph"/>
              <w:tabs>
                <w:tab w:val="left" w:pos="572"/>
              </w:tabs>
              <w:ind w:left="69"/>
              <w:rPr>
                <w:sz w:val="20"/>
              </w:rPr>
            </w:pPr>
            <w:r>
              <w:rPr>
                <w:sz w:val="20"/>
              </w:rPr>
              <w:t>=</w:t>
            </w:r>
            <w:r>
              <w:rPr>
                <w:sz w:val="20"/>
              </w:rPr>
              <w:tab/>
              <w:t>3</w:t>
            </w:r>
            <w:r w:rsidR="005F11DC">
              <w:rPr>
                <w:sz w:val="20"/>
              </w:rPr>
              <w:t>4</w:t>
            </w:r>
            <w:r>
              <w:rPr>
                <w:sz w:val="20"/>
              </w:rPr>
              <w:t>,</w:t>
            </w:r>
            <w:r w:rsidR="005F11DC">
              <w:rPr>
                <w:sz w:val="20"/>
              </w:rPr>
              <w:t>737</w:t>
            </w:r>
            <w:r>
              <w:rPr>
                <w:spacing w:val="-3"/>
                <w:sz w:val="20"/>
              </w:rPr>
              <w:t xml:space="preserve"> </w:t>
            </w:r>
            <w:r>
              <w:rPr>
                <w:sz w:val="20"/>
              </w:rPr>
              <w:t>%</w:t>
            </w:r>
          </w:p>
        </w:tc>
      </w:tr>
      <w:tr w:rsidR="00587AC8" w:rsidTr="00D76EE6">
        <w:trPr>
          <w:trHeight w:val="693"/>
        </w:trPr>
        <w:tc>
          <w:tcPr>
            <w:tcW w:w="1490" w:type="dxa"/>
          </w:tcPr>
          <w:p w:rsidR="00587AC8" w:rsidRDefault="00587AC8" w:rsidP="00D76EE6">
            <w:pPr>
              <w:pStyle w:val="TableParagraph"/>
              <w:spacing w:before="9"/>
              <w:rPr>
                <w:b/>
                <w:sz w:val="29"/>
              </w:rPr>
            </w:pPr>
          </w:p>
          <w:p w:rsidR="00587AC8" w:rsidRDefault="00587AC8" w:rsidP="00D76EE6">
            <w:pPr>
              <w:pStyle w:val="TableParagraph"/>
              <w:ind w:left="69"/>
              <w:rPr>
                <w:sz w:val="20"/>
              </w:rPr>
            </w:pPr>
            <w:r>
              <w:rPr>
                <w:sz w:val="20"/>
              </w:rPr>
              <w:t>Dagegen</w:t>
            </w:r>
          </w:p>
        </w:tc>
        <w:tc>
          <w:tcPr>
            <w:tcW w:w="4819" w:type="dxa"/>
          </w:tcPr>
          <w:p w:rsidR="00587AC8" w:rsidRDefault="00587AC8" w:rsidP="00D76EE6">
            <w:pPr>
              <w:pStyle w:val="TableParagraph"/>
              <w:spacing w:line="229" w:lineRule="exact"/>
              <w:ind w:left="69"/>
              <w:rPr>
                <w:sz w:val="20"/>
              </w:rPr>
            </w:pPr>
            <w:r>
              <w:rPr>
                <w:sz w:val="20"/>
              </w:rPr>
              <w:t>App. und Garagen:</w:t>
            </w:r>
          </w:p>
          <w:p w:rsidR="00587AC8" w:rsidRDefault="005F11DC" w:rsidP="00D76EE6">
            <w:pPr>
              <w:pStyle w:val="TableParagraph"/>
              <w:spacing w:before="147"/>
              <w:ind w:left="69"/>
              <w:rPr>
                <w:sz w:val="20"/>
              </w:rPr>
            </w:pPr>
            <w:r>
              <w:rPr>
                <w:sz w:val="20"/>
              </w:rPr>
              <w:t>Keine</w:t>
            </w:r>
          </w:p>
        </w:tc>
        <w:tc>
          <w:tcPr>
            <w:tcW w:w="1416" w:type="dxa"/>
          </w:tcPr>
          <w:p w:rsidR="00587AC8" w:rsidRDefault="00587AC8" w:rsidP="00D76EE6">
            <w:pPr>
              <w:pStyle w:val="TableParagraph"/>
              <w:spacing w:before="9"/>
              <w:rPr>
                <w:b/>
                <w:sz w:val="29"/>
              </w:rPr>
            </w:pPr>
          </w:p>
          <w:p w:rsidR="00587AC8" w:rsidRDefault="00587AC8" w:rsidP="005F11DC">
            <w:pPr>
              <w:pStyle w:val="TableParagraph"/>
              <w:ind w:left="67"/>
              <w:rPr>
                <w:sz w:val="20"/>
              </w:rPr>
            </w:pPr>
            <w:r>
              <w:rPr>
                <w:sz w:val="20"/>
              </w:rPr>
              <w:t xml:space="preserve">} </w:t>
            </w:r>
            <w:r w:rsidR="005F11DC">
              <w:rPr>
                <w:sz w:val="20"/>
              </w:rPr>
              <w:t>0</w:t>
            </w:r>
            <w:r>
              <w:rPr>
                <w:sz w:val="20"/>
              </w:rPr>
              <w:t xml:space="preserve"> Stimmen</w:t>
            </w:r>
          </w:p>
        </w:tc>
        <w:tc>
          <w:tcPr>
            <w:tcW w:w="1843" w:type="dxa"/>
          </w:tcPr>
          <w:p w:rsidR="00587AC8" w:rsidRDefault="00587AC8" w:rsidP="00D76EE6">
            <w:pPr>
              <w:pStyle w:val="TableParagraph"/>
              <w:spacing w:before="10"/>
              <w:rPr>
                <w:b/>
                <w:sz w:val="31"/>
              </w:rPr>
            </w:pPr>
          </w:p>
          <w:p w:rsidR="00587AC8" w:rsidRDefault="00587AC8" w:rsidP="005F11DC">
            <w:pPr>
              <w:pStyle w:val="TableParagraph"/>
              <w:tabs>
                <w:tab w:val="left" w:pos="683"/>
              </w:tabs>
              <w:ind w:left="69"/>
              <w:rPr>
                <w:sz w:val="20"/>
              </w:rPr>
            </w:pPr>
            <w:r>
              <w:rPr>
                <w:sz w:val="20"/>
              </w:rPr>
              <w:t>=</w:t>
            </w:r>
            <w:r>
              <w:rPr>
                <w:sz w:val="20"/>
              </w:rPr>
              <w:tab/>
            </w:r>
            <w:r w:rsidR="005F11DC">
              <w:rPr>
                <w:sz w:val="20"/>
              </w:rPr>
              <w:t>0,000</w:t>
            </w:r>
            <w:r>
              <w:rPr>
                <w:spacing w:val="-3"/>
                <w:sz w:val="20"/>
              </w:rPr>
              <w:t xml:space="preserve"> </w:t>
            </w:r>
            <w:r>
              <w:rPr>
                <w:sz w:val="20"/>
              </w:rPr>
              <w:t>%</w:t>
            </w:r>
          </w:p>
        </w:tc>
      </w:tr>
      <w:tr w:rsidR="00587AC8" w:rsidTr="00D76EE6">
        <w:trPr>
          <w:trHeight w:val="602"/>
        </w:trPr>
        <w:tc>
          <w:tcPr>
            <w:tcW w:w="1490" w:type="dxa"/>
          </w:tcPr>
          <w:p w:rsidR="00587AC8" w:rsidRDefault="00587AC8" w:rsidP="00D76EE6">
            <w:pPr>
              <w:pStyle w:val="TableParagraph"/>
              <w:spacing w:before="9"/>
              <w:rPr>
                <w:b/>
                <w:sz w:val="29"/>
              </w:rPr>
            </w:pPr>
          </w:p>
          <w:p w:rsidR="00587AC8" w:rsidRDefault="00587AC8" w:rsidP="00D76EE6">
            <w:pPr>
              <w:pStyle w:val="TableParagraph"/>
              <w:ind w:left="69"/>
              <w:rPr>
                <w:sz w:val="20"/>
              </w:rPr>
            </w:pPr>
            <w:r>
              <w:rPr>
                <w:sz w:val="20"/>
              </w:rPr>
              <w:t>Enthaltungen</w:t>
            </w:r>
          </w:p>
        </w:tc>
        <w:tc>
          <w:tcPr>
            <w:tcW w:w="4819" w:type="dxa"/>
          </w:tcPr>
          <w:p w:rsidR="00587AC8" w:rsidRDefault="00587AC8" w:rsidP="00D76EE6">
            <w:pPr>
              <w:pStyle w:val="TableParagraph"/>
              <w:spacing w:before="66"/>
              <w:ind w:left="69"/>
              <w:rPr>
                <w:sz w:val="20"/>
              </w:rPr>
            </w:pPr>
            <w:r>
              <w:rPr>
                <w:sz w:val="20"/>
              </w:rPr>
              <w:t>App. und Garagen:</w:t>
            </w:r>
          </w:p>
          <w:p w:rsidR="00587AC8" w:rsidRDefault="005F11DC" w:rsidP="00D76EE6">
            <w:pPr>
              <w:pStyle w:val="TableParagraph"/>
              <w:spacing w:before="68"/>
              <w:ind w:left="69"/>
              <w:rPr>
                <w:sz w:val="20"/>
              </w:rPr>
            </w:pPr>
            <w:r>
              <w:rPr>
                <w:sz w:val="20"/>
              </w:rPr>
              <w:t>Keine</w:t>
            </w:r>
          </w:p>
        </w:tc>
        <w:tc>
          <w:tcPr>
            <w:tcW w:w="1416" w:type="dxa"/>
          </w:tcPr>
          <w:p w:rsidR="00587AC8" w:rsidRDefault="00587AC8" w:rsidP="00D76EE6">
            <w:pPr>
              <w:pStyle w:val="TableParagraph"/>
              <w:spacing w:before="9"/>
              <w:rPr>
                <w:b/>
                <w:sz w:val="29"/>
              </w:rPr>
            </w:pPr>
          </w:p>
          <w:p w:rsidR="00587AC8" w:rsidRDefault="00587AC8" w:rsidP="005F11DC">
            <w:pPr>
              <w:pStyle w:val="TableParagraph"/>
              <w:ind w:left="67"/>
              <w:rPr>
                <w:sz w:val="20"/>
              </w:rPr>
            </w:pPr>
            <w:r>
              <w:rPr>
                <w:sz w:val="20"/>
              </w:rPr>
              <w:t xml:space="preserve">} </w:t>
            </w:r>
            <w:r w:rsidR="005F11DC">
              <w:rPr>
                <w:sz w:val="20"/>
              </w:rPr>
              <w:t>0</w:t>
            </w:r>
            <w:r>
              <w:rPr>
                <w:sz w:val="20"/>
              </w:rPr>
              <w:t xml:space="preserve"> Stimmen</w:t>
            </w:r>
          </w:p>
        </w:tc>
        <w:tc>
          <w:tcPr>
            <w:tcW w:w="1843" w:type="dxa"/>
          </w:tcPr>
          <w:p w:rsidR="00587AC8" w:rsidRDefault="00587AC8" w:rsidP="00D76EE6">
            <w:pPr>
              <w:pStyle w:val="TableParagraph"/>
              <w:spacing w:before="9"/>
              <w:rPr>
                <w:b/>
                <w:sz w:val="29"/>
              </w:rPr>
            </w:pPr>
          </w:p>
          <w:p w:rsidR="00587AC8" w:rsidRDefault="00587AC8" w:rsidP="005F11DC">
            <w:pPr>
              <w:pStyle w:val="TableParagraph"/>
              <w:tabs>
                <w:tab w:val="left" w:pos="683"/>
              </w:tabs>
              <w:ind w:left="69"/>
              <w:rPr>
                <w:sz w:val="20"/>
              </w:rPr>
            </w:pPr>
            <w:r>
              <w:rPr>
                <w:sz w:val="20"/>
              </w:rPr>
              <w:t>=</w:t>
            </w:r>
            <w:r>
              <w:rPr>
                <w:sz w:val="20"/>
              </w:rPr>
              <w:tab/>
              <w:t>0,</w:t>
            </w:r>
            <w:r w:rsidR="005F11DC">
              <w:rPr>
                <w:sz w:val="20"/>
              </w:rPr>
              <w:t>000</w:t>
            </w:r>
            <w:r>
              <w:rPr>
                <w:spacing w:val="-3"/>
                <w:sz w:val="20"/>
              </w:rPr>
              <w:t xml:space="preserve"> </w:t>
            </w:r>
            <w:r>
              <w:rPr>
                <w:sz w:val="20"/>
              </w:rPr>
              <w:t>%</w:t>
            </w:r>
          </w:p>
        </w:tc>
      </w:tr>
    </w:tbl>
    <w:p w:rsidR="00587AC8" w:rsidRDefault="006C0CAC" w:rsidP="00587AC8">
      <w:pPr>
        <w:spacing w:before="110"/>
        <w:ind w:left="140"/>
        <w:rPr>
          <w:sz w:val="8"/>
          <w:szCs w:val="8"/>
        </w:rPr>
      </w:pPr>
      <w:r w:rsidRPr="00587AC8">
        <w:rPr>
          <w:b/>
          <w:spacing w:val="-148"/>
          <w:u w:val="single"/>
        </w:rPr>
        <w:t>E</w:t>
      </w:r>
      <w:r w:rsidRPr="00587AC8">
        <w:rPr>
          <w:b/>
          <w:spacing w:val="87"/>
          <w:u w:val="single"/>
        </w:rPr>
        <w:t xml:space="preserve"> </w:t>
      </w:r>
      <w:r w:rsidRPr="00587AC8">
        <w:rPr>
          <w:b/>
          <w:u w:val="single"/>
        </w:rPr>
        <w:t>rgebnis:</w:t>
      </w:r>
      <w:r>
        <w:rPr>
          <w:b/>
        </w:rPr>
        <w:t xml:space="preserve"> </w:t>
      </w:r>
      <w:r>
        <w:t xml:space="preserve">Der vorstehende Antrag ist als Beschluss </w:t>
      </w:r>
      <w:r w:rsidRPr="00587AC8">
        <w:rPr>
          <w:b/>
          <w:spacing w:val="-123"/>
          <w:u w:val="single"/>
        </w:rPr>
        <w:t>e</w:t>
      </w:r>
      <w:r w:rsidRPr="00587AC8">
        <w:rPr>
          <w:b/>
          <w:spacing w:val="63"/>
          <w:u w:val="single"/>
        </w:rPr>
        <w:t xml:space="preserve"> </w:t>
      </w:r>
      <w:r w:rsidRPr="00587AC8">
        <w:rPr>
          <w:b/>
          <w:u w:val="single"/>
        </w:rPr>
        <w:t>instimmig</w:t>
      </w:r>
      <w:r>
        <w:rPr>
          <w:b/>
        </w:rPr>
        <w:t xml:space="preserve"> </w:t>
      </w:r>
      <w:r>
        <w:t>abgenommen.</w:t>
      </w:r>
    </w:p>
    <w:p w:rsidR="00587AC8" w:rsidRPr="00587AC8" w:rsidRDefault="00587AC8">
      <w:pPr>
        <w:pStyle w:val="Heading1"/>
        <w:rPr>
          <w:spacing w:val="-135"/>
          <w:sz w:val="16"/>
          <w:szCs w:val="16"/>
          <w:u w:val="thick"/>
        </w:rPr>
      </w:pPr>
    </w:p>
    <w:p w:rsidR="00AC0C0D" w:rsidRPr="00587AC8" w:rsidRDefault="00587AC8">
      <w:pPr>
        <w:pStyle w:val="Heading1"/>
      </w:pPr>
      <w:r w:rsidRPr="00587AC8">
        <w:rPr>
          <w:spacing w:val="-135"/>
        </w:rPr>
        <w:t xml:space="preserve">T    </w:t>
      </w:r>
      <w:r w:rsidR="006C0CAC" w:rsidRPr="00587AC8">
        <w:rPr>
          <w:spacing w:val="75"/>
        </w:rPr>
        <w:t xml:space="preserve"> </w:t>
      </w:r>
      <w:r w:rsidR="006C0CAC" w:rsidRPr="00587AC8">
        <w:t>OP 6.4 Touristische Vermietung</w:t>
      </w:r>
    </w:p>
    <w:p w:rsidR="00AC0C0D" w:rsidRDefault="006C0CAC">
      <w:pPr>
        <w:pStyle w:val="Textoindependiente"/>
        <w:spacing w:before="145"/>
        <w:ind w:left="140"/>
      </w:pPr>
      <w:r w:rsidRPr="00587AC8">
        <w:rPr>
          <w:b/>
          <w:spacing w:val="-160"/>
          <w:u w:val="single"/>
        </w:rPr>
        <w:t>A</w:t>
      </w:r>
      <w:r w:rsidRPr="00587AC8">
        <w:rPr>
          <w:b/>
          <w:spacing w:val="96"/>
          <w:u w:val="single"/>
        </w:rPr>
        <w:t xml:space="preserve"> </w:t>
      </w:r>
      <w:r w:rsidRPr="00587AC8">
        <w:rPr>
          <w:b/>
          <w:u w:val="single"/>
        </w:rPr>
        <w:t>ntrag:</w:t>
      </w:r>
      <w:r w:rsidR="00587AC8">
        <w:t xml:space="preserve"> </w:t>
      </w:r>
      <w:r>
        <w:t>Dass die CCR beschliesst, eine touristische Vermietung im Haus nur noch nach Vorlage</w:t>
      </w:r>
    </w:p>
    <w:p w:rsidR="00587AC8" w:rsidRDefault="006C0CAC" w:rsidP="00587AC8">
      <w:pPr>
        <w:pStyle w:val="Textoindependiente"/>
        <w:spacing w:before="40" w:line="276" w:lineRule="auto"/>
        <w:ind w:left="140" w:right="268"/>
      </w:pPr>
      <w:r>
        <w:t>der entsprechenden behördlichen Genehmigung zu dulden, wobei die Verwaltung nicht verpflichtet ist, den jeweiligen Gästen Dienstleistungen jeglicher Art zu gewähren.</w:t>
      </w:r>
    </w:p>
    <w:p w:rsidR="00AC0C0D" w:rsidRPr="00587AC8" w:rsidRDefault="006C0CAC" w:rsidP="00587AC8">
      <w:pPr>
        <w:pStyle w:val="Textoindependiente"/>
        <w:spacing w:before="40" w:line="276" w:lineRule="auto"/>
        <w:ind w:left="140" w:right="268"/>
        <w:rPr>
          <w:b/>
        </w:rPr>
      </w:pPr>
      <w:r w:rsidRPr="00587AC8">
        <w:rPr>
          <w:b/>
        </w:rPr>
        <w:t>Begründung:</w:t>
      </w:r>
    </w:p>
    <w:p w:rsidR="00AC0C0D" w:rsidRDefault="006C0CAC">
      <w:pPr>
        <w:pStyle w:val="Textoindependiente"/>
        <w:spacing w:before="1"/>
        <w:ind w:left="140" w:right="267"/>
        <w:jc w:val="both"/>
      </w:pPr>
      <w:r>
        <w:t>Die unregulierte touristische Vermietung oder sogar Untervermietung hat im vergangenen Jahr zu einigen Belästigungen geführt, und das Präsidium hält es für wichtig, dass die im Haus befindlichen Gäste polizeilich registriert werden, wie im Hotelgewerbe üblich.</w:t>
      </w:r>
    </w:p>
    <w:p w:rsidR="00AC0C0D" w:rsidRDefault="006C0CAC">
      <w:pPr>
        <w:pStyle w:val="Textoindependiente"/>
        <w:spacing w:before="115"/>
        <w:ind w:left="140" w:right="268"/>
        <w:jc w:val="both"/>
      </w:pPr>
      <w:r>
        <w:t>Viele der anwesenden Eigner melden wegen der Erfahrungen der vergangenen Zeit grundsätzliche Bedenken gegen touristische Vermietungen an. Es wird erklärt, dass eine Ablehnung des vorgelegten Antrags automatisch das Verbot der touristischen Vermietung bedeuten würde.</w:t>
      </w:r>
    </w:p>
    <w:p w:rsidR="00AC0C0D" w:rsidRDefault="006C0CAC">
      <w:pPr>
        <w:pStyle w:val="Textoindependiente"/>
        <w:spacing w:before="2"/>
        <w:ind w:left="140" w:right="271"/>
        <w:jc w:val="both"/>
      </w:pPr>
      <w:r>
        <w:t>Es wird auf den Unterschied zwischen Überlassung der Wohnung und kommerzieller Vermietung hingewiesen.</w:t>
      </w:r>
    </w:p>
    <w:p w:rsidR="00AC0C0D" w:rsidRDefault="006C0CAC">
      <w:pPr>
        <w:pStyle w:val="Textoindependiente"/>
        <w:spacing w:before="137"/>
        <w:ind w:left="140" w:right="268"/>
        <w:jc w:val="both"/>
      </w:pPr>
      <w:r>
        <w:t>Der Präsident wiederholt, dass die legale Vermietung, also mit Genehmigung und Registrierung, die Vermieter unter anderem dazu verpflichtet, die Namen der Gäste der Polizei zu übermitteln, was der Sicherheit im Haus dienlich</w:t>
      </w:r>
      <w:r>
        <w:rPr>
          <w:spacing w:val="1"/>
        </w:rPr>
        <w:t xml:space="preserve"> </w:t>
      </w:r>
      <w:r>
        <w:t>ist.</w:t>
      </w:r>
    </w:p>
    <w:p w:rsidR="00AC0C0D" w:rsidRDefault="006C0CAC">
      <w:pPr>
        <w:pStyle w:val="Textoindependiente"/>
        <w:ind w:left="140" w:right="273"/>
        <w:jc w:val="both"/>
      </w:pPr>
      <w:r>
        <w:t>Alle Eigner, die touristische Vermietung betreiben, weist der Präsident nochmals ausdrücklich darauf hin, dass sie verpflichtet sind, Ihre Gäste über die Hausordnug der CCR zu informieren.</w:t>
      </w:r>
    </w:p>
    <w:p w:rsidR="00AC0C0D" w:rsidRDefault="006C0CAC">
      <w:pPr>
        <w:pStyle w:val="Textoindependiente"/>
        <w:spacing w:before="158" w:line="276" w:lineRule="auto"/>
        <w:ind w:left="140" w:right="271"/>
        <w:jc w:val="both"/>
      </w:pPr>
      <w:r>
        <w:t>Dann kommt es zur Abstimmung über den Antrag zur Duldung der legalen touristischen Vermietung:</w:t>
      </w:r>
    </w:p>
    <w:p w:rsidR="00AC0C0D" w:rsidRDefault="006C0CAC">
      <w:pPr>
        <w:pStyle w:val="Textoindependiente"/>
        <w:spacing w:before="81"/>
        <w:ind w:left="140"/>
        <w:jc w:val="both"/>
      </w:pPr>
      <w:r>
        <w:rPr>
          <w:u w:val="single"/>
        </w:rPr>
        <w:t>Es wird wie folgt abgestimmt:</w:t>
      </w:r>
    </w:p>
    <w:p w:rsidR="00AC0C0D" w:rsidRPr="00587AC8" w:rsidRDefault="00AC0C0D">
      <w:pPr>
        <w:pStyle w:val="Textoindependiente"/>
        <w:spacing w:before="3"/>
        <w:rPr>
          <w:sz w:val="6"/>
          <w:szCs w:val="6"/>
        </w:rPr>
      </w:pPr>
    </w:p>
    <w:p w:rsidR="00AC0C0D" w:rsidRPr="00587AC8" w:rsidRDefault="006C0CAC">
      <w:pPr>
        <w:pStyle w:val="Heading1"/>
        <w:spacing w:before="93"/>
      </w:pPr>
      <w:r w:rsidRPr="00587AC8">
        <w:rPr>
          <w:spacing w:val="-160"/>
        </w:rPr>
        <w:t>D</w:t>
      </w:r>
      <w:r w:rsidRPr="00587AC8">
        <w:rPr>
          <w:spacing w:val="101"/>
        </w:rPr>
        <w:t xml:space="preserve"> </w:t>
      </w:r>
      <w:r w:rsidRPr="00587AC8">
        <w:t>as Abstimmungsergebnis:</w:t>
      </w:r>
    </w:p>
    <w:p w:rsidR="00AC0C0D" w:rsidRPr="00587AC8" w:rsidRDefault="00AC0C0D">
      <w:pPr>
        <w:pStyle w:val="Textoindependiente"/>
        <w:spacing w:before="1"/>
        <w:rPr>
          <w:b/>
          <w:sz w:val="14"/>
          <w:u w:val="single"/>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0"/>
        <w:gridCol w:w="4819"/>
        <w:gridCol w:w="1416"/>
        <w:gridCol w:w="1843"/>
      </w:tblGrid>
      <w:tr w:rsidR="00AC0C0D">
        <w:trPr>
          <w:trHeight w:val="702"/>
        </w:trPr>
        <w:tc>
          <w:tcPr>
            <w:tcW w:w="1490" w:type="dxa"/>
          </w:tcPr>
          <w:p w:rsidR="00AC0C0D" w:rsidRDefault="00AC0C0D">
            <w:pPr>
              <w:pStyle w:val="TableParagraph"/>
              <w:spacing w:before="9"/>
              <w:rPr>
                <w:b/>
                <w:sz w:val="29"/>
              </w:rPr>
            </w:pPr>
          </w:p>
          <w:p w:rsidR="00AC0C0D" w:rsidRDefault="006C0CAC">
            <w:pPr>
              <w:pStyle w:val="TableParagraph"/>
              <w:ind w:left="69"/>
              <w:rPr>
                <w:sz w:val="20"/>
              </w:rPr>
            </w:pPr>
            <w:r>
              <w:rPr>
                <w:sz w:val="20"/>
              </w:rPr>
              <w:t>Dafür</w:t>
            </w:r>
          </w:p>
        </w:tc>
        <w:tc>
          <w:tcPr>
            <w:tcW w:w="4819" w:type="dxa"/>
          </w:tcPr>
          <w:p w:rsidR="00AC0C0D" w:rsidRDefault="006C0CAC">
            <w:pPr>
              <w:pStyle w:val="TableParagraph"/>
              <w:spacing w:line="229" w:lineRule="exact"/>
              <w:ind w:left="69"/>
              <w:rPr>
                <w:sz w:val="20"/>
              </w:rPr>
            </w:pPr>
            <w:r>
              <w:rPr>
                <w:sz w:val="20"/>
              </w:rPr>
              <w:t>App. und Garagen:</w:t>
            </w:r>
          </w:p>
          <w:p w:rsidR="00AC0C0D" w:rsidRDefault="006C0CAC">
            <w:pPr>
              <w:pStyle w:val="TableParagraph"/>
              <w:spacing w:before="137"/>
              <w:ind w:left="69"/>
              <w:rPr>
                <w:sz w:val="20"/>
              </w:rPr>
            </w:pPr>
            <w:r>
              <w:rPr>
                <w:sz w:val="20"/>
              </w:rPr>
              <w:t>Alle übrigen</w:t>
            </w:r>
          </w:p>
        </w:tc>
        <w:tc>
          <w:tcPr>
            <w:tcW w:w="1416" w:type="dxa"/>
          </w:tcPr>
          <w:p w:rsidR="00AC0C0D" w:rsidRDefault="00AC0C0D">
            <w:pPr>
              <w:pStyle w:val="TableParagraph"/>
              <w:spacing w:before="10"/>
              <w:rPr>
                <w:b/>
                <w:sz w:val="31"/>
              </w:rPr>
            </w:pPr>
          </w:p>
          <w:p w:rsidR="00AC0C0D" w:rsidRDefault="006C0CAC">
            <w:pPr>
              <w:pStyle w:val="TableParagraph"/>
              <w:ind w:left="67"/>
              <w:rPr>
                <w:sz w:val="20"/>
              </w:rPr>
            </w:pPr>
            <w:r>
              <w:rPr>
                <w:sz w:val="20"/>
              </w:rPr>
              <w:t>} 35 Stimmen</w:t>
            </w:r>
          </w:p>
        </w:tc>
        <w:tc>
          <w:tcPr>
            <w:tcW w:w="1843" w:type="dxa"/>
          </w:tcPr>
          <w:p w:rsidR="00AC0C0D" w:rsidRDefault="00AC0C0D">
            <w:pPr>
              <w:pStyle w:val="TableParagraph"/>
              <w:spacing w:before="10"/>
              <w:rPr>
                <w:b/>
                <w:sz w:val="31"/>
              </w:rPr>
            </w:pPr>
          </w:p>
          <w:p w:rsidR="00AC0C0D" w:rsidRDefault="006C0CAC">
            <w:pPr>
              <w:pStyle w:val="TableParagraph"/>
              <w:tabs>
                <w:tab w:val="left" w:pos="572"/>
              </w:tabs>
              <w:ind w:left="69"/>
              <w:rPr>
                <w:sz w:val="20"/>
              </w:rPr>
            </w:pPr>
            <w:r>
              <w:rPr>
                <w:sz w:val="20"/>
              </w:rPr>
              <w:t>=</w:t>
            </w:r>
            <w:r>
              <w:rPr>
                <w:sz w:val="20"/>
              </w:rPr>
              <w:tab/>
              <w:t>31,820</w:t>
            </w:r>
            <w:r>
              <w:rPr>
                <w:spacing w:val="-3"/>
                <w:sz w:val="20"/>
              </w:rPr>
              <w:t xml:space="preserve"> </w:t>
            </w:r>
            <w:r>
              <w:rPr>
                <w:sz w:val="20"/>
              </w:rPr>
              <w:t>%</w:t>
            </w:r>
          </w:p>
        </w:tc>
      </w:tr>
      <w:tr w:rsidR="00AC0C0D">
        <w:trPr>
          <w:trHeight w:val="693"/>
        </w:trPr>
        <w:tc>
          <w:tcPr>
            <w:tcW w:w="1490" w:type="dxa"/>
          </w:tcPr>
          <w:p w:rsidR="00AC0C0D" w:rsidRDefault="00AC0C0D">
            <w:pPr>
              <w:pStyle w:val="TableParagraph"/>
              <w:spacing w:before="9"/>
              <w:rPr>
                <w:b/>
                <w:sz w:val="29"/>
              </w:rPr>
            </w:pPr>
          </w:p>
          <w:p w:rsidR="00AC0C0D" w:rsidRDefault="006C0CAC">
            <w:pPr>
              <w:pStyle w:val="TableParagraph"/>
              <w:ind w:left="69"/>
              <w:rPr>
                <w:sz w:val="20"/>
              </w:rPr>
            </w:pPr>
            <w:r>
              <w:rPr>
                <w:sz w:val="20"/>
              </w:rPr>
              <w:t>Dagegen</w:t>
            </w:r>
          </w:p>
        </w:tc>
        <w:tc>
          <w:tcPr>
            <w:tcW w:w="4819" w:type="dxa"/>
          </w:tcPr>
          <w:p w:rsidR="00AC0C0D" w:rsidRDefault="006C0CAC">
            <w:pPr>
              <w:pStyle w:val="TableParagraph"/>
              <w:spacing w:line="229" w:lineRule="exact"/>
              <w:ind w:left="69"/>
              <w:rPr>
                <w:sz w:val="20"/>
              </w:rPr>
            </w:pPr>
            <w:r>
              <w:rPr>
                <w:sz w:val="20"/>
              </w:rPr>
              <w:t>App. und Garagen:</w:t>
            </w:r>
          </w:p>
          <w:p w:rsidR="00AC0C0D" w:rsidRDefault="006C0CAC">
            <w:pPr>
              <w:pStyle w:val="TableParagraph"/>
              <w:spacing w:before="147"/>
              <w:ind w:left="69"/>
              <w:rPr>
                <w:sz w:val="20"/>
              </w:rPr>
            </w:pPr>
            <w:r>
              <w:rPr>
                <w:sz w:val="20"/>
              </w:rPr>
              <w:t>11,45,99(G.18)</w:t>
            </w:r>
          </w:p>
        </w:tc>
        <w:tc>
          <w:tcPr>
            <w:tcW w:w="1416" w:type="dxa"/>
          </w:tcPr>
          <w:p w:rsidR="00AC0C0D" w:rsidRDefault="00AC0C0D">
            <w:pPr>
              <w:pStyle w:val="TableParagraph"/>
              <w:spacing w:before="9"/>
              <w:rPr>
                <w:b/>
                <w:sz w:val="29"/>
              </w:rPr>
            </w:pPr>
          </w:p>
          <w:p w:rsidR="00AC0C0D" w:rsidRDefault="006C0CAC">
            <w:pPr>
              <w:pStyle w:val="TableParagraph"/>
              <w:ind w:left="67"/>
              <w:rPr>
                <w:sz w:val="20"/>
              </w:rPr>
            </w:pPr>
            <w:r>
              <w:rPr>
                <w:sz w:val="20"/>
              </w:rPr>
              <w:t>} 3 Stimmen</w:t>
            </w:r>
          </w:p>
        </w:tc>
        <w:tc>
          <w:tcPr>
            <w:tcW w:w="1843" w:type="dxa"/>
          </w:tcPr>
          <w:p w:rsidR="00AC0C0D" w:rsidRDefault="00AC0C0D">
            <w:pPr>
              <w:pStyle w:val="TableParagraph"/>
              <w:spacing w:before="10"/>
              <w:rPr>
                <w:b/>
                <w:sz w:val="31"/>
              </w:rPr>
            </w:pPr>
          </w:p>
          <w:p w:rsidR="00AC0C0D" w:rsidRDefault="006C0CAC">
            <w:pPr>
              <w:pStyle w:val="TableParagraph"/>
              <w:tabs>
                <w:tab w:val="left" w:pos="683"/>
              </w:tabs>
              <w:ind w:left="69"/>
              <w:rPr>
                <w:sz w:val="20"/>
              </w:rPr>
            </w:pPr>
            <w:r>
              <w:rPr>
                <w:sz w:val="20"/>
              </w:rPr>
              <w:t>=</w:t>
            </w:r>
            <w:r>
              <w:rPr>
                <w:sz w:val="20"/>
              </w:rPr>
              <w:tab/>
              <w:t>2,661</w:t>
            </w:r>
            <w:r>
              <w:rPr>
                <w:spacing w:val="-3"/>
                <w:sz w:val="20"/>
              </w:rPr>
              <w:t xml:space="preserve"> </w:t>
            </w:r>
            <w:r>
              <w:rPr>
                <w:sz w:val="20"/>
              </w:rPr>
              <w:t>%</w:t>
            </w:r>
          </w:p>
        </w:tc>
      </w:tr>
      <w:tr w:rsidR="00AC0C0D" w:rsidTr="00587AC8">
        <w:trPr>
          <w:trHeight w:val="602"/>
        </w:trPr>
        <w:tc>
          <w:tcPr>
            <w:tcW w:w="1490" w:type="dxa"/>
          </w:tcPr>
          <w:p w:rsidR="00AC0C0D" w:rsidRDefault="00AC0C0D">
            <w:pPr>
              <w:pStyle w:val="TableParagraph"/>
              <w:spacing w:before="9"/>
              <w:rPr>
                <w:b/>
                <w:sz w:val="29"/>
              </w:rPr>
            </w:pPr>
          </w:p>
          <w:p w:rsidR="00AC0C0D" w:rsidRDefault="006C0CAC">
            <w:pPr>
              <w:pStyle w:val="TableParagraph"/>
              <w:ind w:left="69"/>
              <w:rPr>
                <w:sz w:val="20"/>
              </w:rPr>
            </w:pPr>
            <w:r>
              <w:rPr>
                <w:sz w:val="20"/>
              </w:rPr>
              <w:t>Enthaltungen</w:t>
            </w:r>
          </w:p>
        </w:tc>
        <w:tc>
          <w:tcPr>
            <w:tcW w:w="4819" w:type="dxa"/>
          </w:tcPr>
          <w:p w:rsidR="00AC0C0D" w:rsidRDefault="006C0CAC">
            <w:pPr>
              <w:pStyle w:val="TableParagraph"/>
              <w:spacing w:before="66"/>
              <w:ind w:left="69"/>
              <w:rPr>
                <w:sz w:val="20"/>
              </w:rPr>
            </w:pPr>
            <w:r>
              <w:rPr>
                <w:sz w:val="20"/>
              </w:rPr>
              <w:t>App. und Garagen:</w:t>
            </w:r>
          </w:p>
          <w:p w:rsidR="00AC0C0D" w:rsidRDefault="006C0CAC">
            <w:pPr>
              <w:pStyle w:val="TableParagraph"/>
              <w:spacing w:before="68"/>
              <w:ind w:left="69"/>
              <w:rPr>
                <w:sz w:val="20"/>
              </w:rPr>
            </w:pPr>
            <w:r>
              <w:rPr>
                <w:sz w:val="20"/>
              </w:rPr>
              <w:t>G. 1</w:t>
            </w:r>
          </w:p>
        </w:tc>
        <w:tc>
          <w:tcPr>
            <w:tcW w:w="1416" w:type="dxa"/>
          </w:tcPr>
          <w:p w:rsidR="00AC0C0D" w:rsidRDefault="00AC0C0D">
            <w:pPr>
              <w:pStyle w:val="TableParagraph"/>
              <w:spacing w:before="9"/>
              <w:rPr>
                <w:b/>
                <w:sz w:val="29"/>
              </w:rPr>
            </w:pPr>
          </w:p>
          <w:p w:rsidR="00AC0C0D" w:rsidRDefault="006C0CAC">
            <w:pPr>
              <w:pStyle w:val="TableParagraph"/>
              <w:ind w:left="67"/>
              <w:rPr>
                <w:sz w:val="20"/>
              </w:rPr>
            </w:pPr>
            <w:r>
              <w:rPr>
                <w:sz w:val="20"/>
              </w:rPr>
              <w:t>} 1 Stimmen</w:t>
            </w:r>
          </w:p>
        </w:tc>
        <w:tc>
          <w:tcPr>
            <w:tcW w:w="1843" w:type="dxa"/>
          </w:tcPr>
          <w:p w:rsidR="00AC0C0D" w:rsidRDefault="00AC0C0D">
            <w:pPr>
              <w:pStyle w:val="TableParagraph"/>
              <w:spacing w:before="9"/>
              <w:rPr>
                <w:b/>
                <w:sz w:val="29"/>
              </w:rPr>
            </w:pPr>
          </w:p>
          <w:p w:rsidR="00AC0C0D" w:rsidRDefault="006C0CAC">
            <w:pPr>
              <w:pStyle w:val="TableParagraph"/>
              <w:tabs>
                <w:tab w:val="left" w:pos="683"/>
              </w:tabs>
              <w:ind w:left="69"/>
              <w:rPr>
                <w:sz w:val="20"/>
              </w:rPr>
            </w:pPr>
            <w:r>
              <w:rPr>
                <w:sz w:val="20"/>
              </w:rPr>
              <w:t>=</w:t>
            </w:r>
            <w:r>
              <w:rPr>
                <w:sz w:val="20"/>
              </w:rPr>
              <w:tab/>
              <w:t>0,256</w:t>
            </w:r>
            <w:r>
              <w:rPr>
                <w:spacing w:val="-3"/>
                <w:sz w:val="20"/>
              </w:rPr>
              <w:t xml:space="preserve"> </w:t>
            </w:r>
            <w:r>
              <w:rPr>
                <w:sz w:val="20"/>
              </w:rPr>
              <w:t>%</w:t>
            </w:r>
          </w:p>
        </w:tc>
      </w:tr>
    </w:tbl>
    <w:p w:rsidR="00AC0C0D" w:rsidRDefault="006C0CAC">
      <w:pPr>
        <w:spacing w:before="93"/>
        <w:ind w:left="140"/>
      </w:pPr>
      <w:r w:rsidRPr="00587AC8">
        <w:rPr>
          <w:b/>
          <w:spacing w:val="-148"/>
          <w:u w:val="single"/>
        </w:rPr>
        <w:t>E</w:t>
      </w:r>
      <w:r w:rsidRPr="00587AC8">
        <w:rPr>
          <w:b/>
          <w:spacing w:val="87"/>
          <w:u w:val="single"/>
        </w:rPr>
        <w:t xml:space="preserve"> </w:t>
      </w:r>
      <w:r w:rsidRPr="00587AC8">
        <w:rPr>
          <w:b/>
          <w:u w:val="single"/>
        </w:rPr>
        <w:t>rgebnis:</w:t>
      </w:r>
      <w:r>
        <w:rPr>
          <w:b/>
        </w:rPr>
        <w:t xml:space="preserve"> </w:t>
      </w:r>
      <w:r>
        <w:t xml:space="preserve">Der vorstehende Antrag ist als Beschluss ist </w:t>
      </w:r>
      <w:r w:rsidRPr="00587AC8">
        <w:rPr>
          <w:b/>
          <w:spacing w:val="-197"/>
          <w:u w:val="single"/>
        </w:rPr>
        <w:t>m</w:t>
      </w:r>
      <w:r w:rsidRPr="00587AC8">
        <w:rPr>
          <w:b/>
          <w:spacing w:val="137"/>
          <w:u w:val="single"/>
        </w:rPr>
        <w:t xml:space="preserve"> </w:t>
      </w:r>
      <w:r w:rsidRPr="00587AC8">
        <w:rPr>
          <w:b/>
          <w:u w:val="single"/>
        </w:rPr>
        <w:t>ehrheitlich</w:t>
      </w:r>
      <w:r>
        <w:rPr>
          <w:b/>
        </w:rPr>
        <w:t xml:space="preserve"> </w:t>
      </w:r>
      <w:r>
        <w:t>angenommen.</w:t>
      </w:r>
    </w:p>
    <w:p w:rsidR="005F11DC" w:rsidRPr="005F11DC" w:rsidRDefault="005F11DC">
      <w:pPr>
        <w:pStyle w:val="Textoindependiente"/>
        <w:spacing w:before="73" w:line="237" w:lineRule="auto"/>
        <w:ind w:left="140"/>
        <w:rPr>
          <w:sz w:val="8"/>
          <w:szCs w:val="8"/>
        </w:rPr>
      </w:pPr>
    </w:p>
    <w:p w:rsidR="00AC0C0D" w:rsidRDefault="006C0CAC">
      <w:pPr>
        <w:pStyle w:val="Textoindependiente"/>
        <w:spacing w:before="73" w:line="237" w:lineRule="auto"/>
        <w:ind w:left="140"/>
      </w:pPr>
      <w:r>
        <w:t xml:space="preserve">Falls die touristische Vermietung sich in Zukunft als unvereinbar mit den Bedürfnissen </w:t>
      </w:r>
      <w:r>
        <w:rPr>
          <w:spacing w:val="-2"/>
        </w:rPr>
        <w:t xml:space="preserve">der </w:t>
      </w:r>
      <w:r>
        <w:t>Gemein</w:t>
      </w:r>
      <w:r w:rsidR="005F11DC">
        <w:t>-</w:t>
      </w:r>
      <w:r>
        <w:t xml:space="preserve">schaft erweist, kann die CCR </w:t>
      </w:r>
      <w:r w:rsidRPr="00587AC8">
        <w:rPr>
          <w:b/>
          <w:spacing w:val="-62"/>
          <w:u w:val="single"/>
        </w:rPr>
        <w:t>j</w:t>
      </w:r>
      <w:r w:rsidRPr="00587AC8">
        <w:rPr>
          <w:b/>
          <w:spacing w:val="-3"/>
          <w:u w:val="single"/>
        </w:rPr>
        <w:t xml:space="preserve"> </w:t>
      </w:r>
      <w:r w:rsidRPr="00587AC8">
        <w:rPr>
          <w:b/>
          <w:u w:val="single"/>
        </w:rPr>
        <w:t>ederzeit</w:t>
      </w:r>
      <w:r>
        <w:rPr>
          <w:b/>
        </w:rPr>
        <w:t xml:space="preserve"> </w:t>
      </w:r>
      <w:r>
        <w:t>mehrheitlich die Genhemigung widerrufen.</w:t>
      </w:r>
    </w:p>
    <w:p w:rsidR="00AC0C0D" w:rsidRDefault="006C0CAC">
      <w:pPr>
        <w:pStyle w:val="Heading1"/>
        <w:spacing w:before="1"/>
        <w:rPr>
          <w:u w:val="none"/>
        </w:rPr>
      </w:pPr>
      <w:r>
        <w:rPr>
          <w:u w:val="none"/>
        </w:rPr>
        <w:lastRenderedPageBreak/>
        <w:t>TOP 7</w:t>
      </w:r>
      <w:r w:rsidRPr="005F11DC">
        <w:rPr>
          <w:u w:val="none"/>
        </w:rPr>
        <w:t xml:space="preserve">. </w:t>
      </w:r>
      <w:r w:rsidRPr="005F11DC">
        <w:t>Anträge der Eigner</w:t>
      </w:r>
    </w:p>
    <w:p w:rsidR="00AC0C0D" w:rsidRPr="005F11DC" w:rsidRDefault="006C0CAC">
      <w:pPr>
        <w:pStyle w:val="Prrafodelista"/>
        <w:numPr>
          <w:ilvl w:val="1"/>
          <w:numId w:val="1"/>
        </w:numPr>
        <w:tabs>
          <w:tab w:val="left" w:pos="572"/>
        </w:tabs>
        <w:spacing w:before="138"/>
        <w:rPr>
          <w:b/>
        </w:rPr>
      </w:pPr>
      <w:r w:rsidRPr="005F11DC">
        <w:rPr>
          <w:rFonts w:ascii="Times New Roman" w:hAnsi="Times New Roman"/>
          <w:spacing w:val="-55"/>
        </w:rPr>
        <w:t xml:space="preserve"> </w:t>
      </w:r>
      <w:r w:rsidRPr="005F11DC">
        <w:rPr>
          <w:b/>
        </w:rPr>
        <w:t>Antrag von Herrn Rodríguez Herández: Parkplatz für</w:t>
      </w:r>
      <w:r w:rsidRPr="005F11DC">
        <w:rPr>
          <w:b/>
          <w:spacing w:val="-6"/>
        </w:rPr>
        <w:t xml:space="preserve"> </w:t>
      </w:r>
      <w:r w:rsidRPr="005F11DC">
        <w:rPr>
          <w:b/>
        </w:rPr>
        <w:t>Motorräder</w:t>
      </w:r>
    </w:p>
    <w:p w:rsidR="00AC0C0D" w:rsidRPr="005F11DC" w:rsidRDefault="006C0CAC">
      <w:pPr>
        <w:spacing w:before="184"/>
        <w:ind w:left="140"/>
        <w:rPr>
          <w:b/>
          <w:u w:val="single"/>
        </w:rPr>
      </w:pPr>
      <w:r w:rsidRPr="005F11DC">
        <w:rPr>
          <w:b/>
          <w:spacing w:val="-160"/>
          <w:u w:val="single"/>
        </w:rPr>
        <w:t>A</w:t>
      </w:r>
      <w:r w:rsidRPr="005F11DC">
        <w:rPr>
          <w:b/>
          <w:spacing w:val="97"/>
          <w:u w:val="single"/>
        </w:rPr>
        <w:t xml:space="preserve"> </w:t>
      </w:r>
      <w:r w:rsidRPr="005F11DC">
        <w:rPr>
          <w:b/>
          <w:u w:val="single"/>
        </w:rPr>
        <w:t>ntrag:</w:t>
      </w:r>
    </w:p>
    <w:p w:rsidR="00AC0C0D" w:rsidRDefault="006C0CAC">
      <w:pPr>
        <w:pStyle w:val="Textoindependiente"/>
        <w:spacing w:before="3"/>
        <w:ind w:left="140" w:right="234"/>
        <w:jc w:val="both"/>
      </w:pPr>
      <w:r>
        <w:t xml:space="preserve">Dass einer </w:t>
      </w:r>
      <w:r>
        <w:rPr>
          <w:spacing w:val="-2"/>
        </w:rPr>
        <w:t xml:space="preserve">der </w:t>
      </w:r>
      <w:r>
        <w:t>Parkplätze der Comunidad für Motorräder und Fahrräder zur  Verfügung gestellt wird, als solcher gekennzeichnet und mit einem Eisenrohr gegen Diebstahl ausgestattet. Auf diese Weise würde nur ein Parkplatz</w:t>
      </w:r>
      <w:r>
        <w:rPr>
          <w:spacing w:val="-6"/>
        </w:rPr>
        <w:t xml:space="preserve"> </w:t>
      </w:r>
      <w:r>
        <w:t>benötigt.</w:t>
      </w:r>
    </w:p>
    <w:p w:rsidR="00AC0C0D" w:rsidRDefault="006C0CAC">
      <w:pPr>
        <w:pStyle w:val="Textoindependiente"/>
        <w:ind w:left="140" w:right="235"/>
        <w:jc w:val="both"/>
      </w:pPr>
      <w:r>
        <w:t>Die Kosten für die Comunidad wären minimal, und es ständen dadurch mehr Plätze für Autos zur Verfügung.</w:t>
      </w:r>
    </w:p>
    <w:p w:rsidR="00AC0C0D" w:rsidRPr="005F11DC" w:rsidRDefault="00AC0C0D">
      <w:pPr>
        <w:pStyle w:val="Textoindependiente"/>
        <w:spacing w:before="11"/>
        <w:rPr>
          <w:sz w:val="16"/>
          <w:szCs w:val="16"/>
        </w:rPr>
      </w:pPr>
    </w:p>
    <w:p w:rsidR="00AC0C0D" w:rsidRDefault="006C0CAC">
      <w:pPr>
        <w:pStyle w:val="Textoindependiente"/>
        <w:ind w:left="140" w:right="235"/>
        <w:jc w:val="both"/>
      </w:pPr>
      <w:r>
        <w:t>Dieser Antrag wird allgemein befürwortet. Es werden Vorschläge dazu gemacht, wo man die Motorräder am besten unterbringt, möglichst ohne den Verlust von Autostellplätzen. Der Präsident wird dies gemeinsam mit dem Antragsteller, Herrn Rodríguez Hernández, besprechen. Über den Antrag kommt es zur Abstimmung.</w:t>
      </w:r>
    </w:p>
    <w:p w:rsidR="00AC0C0D" w:rsidRPr="005F11DC" w:rsidRDefault="00AC0C0D">
      <w:pPr>
        <w:pStyle w:val="Textoindependiente"/>
        <w:rPr>
          <w:sz w:val="16"/>
          <w:szCs w:val="16"/>
        </w:rPr>
      </w:pPr>
    </w:p>
    <w:p w:rsidR="00AC0C0D" w:rsidRDefault="006C0CAC">
      <w:pPr>
        <w:pStyle w:val="Textoindependiente"/>
        <w:ind w:left="140"/>
        <w:jc w:val="both"/>
      </w:pPr>
      <w:r>
        <w:rPr>
          <w:u w:val="single"/>
        </w:rPr>
        <w:t>Es wird wie folgt abgestimmt:</w:t>
      </w:r>
    </w:p>
    <w:p w:rsidR="00AC0C0D" w:rsidRPr="005F11DC" w:rsidRDefault="00AC0C0D">
      <w:pPr>
        <w:pStyle w:val="Textoindependiente"/>
        <w:spacing w:before="8"/>
        <w:rPr>
          <w:sz w:val="8"/>
          <w:szCs w:val="8"/>
        </w:rPr>
      </w:pPr>
    </w:p>
    <w:p w:rsidR="00AC0C0D" w:rsidRPr="005F11DC" w:rsidRDefault="006C0CAC">
      <w:pPr>
        <w:pStyle w:val="Heading1"/>
        <w:spacing w:before="93"/>
      </w:pPr>
      <w:r w:rsidRPr="005F11DC">
        <w:rPr>
          <w:spacing w:val="-160"/>
        </w:rPr>
        <w:t>D</w:t>
      </w:r>
      <w:r w:rsidRPr="005F11DC">
        <w:rPr>
          <w:spacing w:val="101"/>
        </w:rPr>
        <w:t xml:space="preserve"> </w:t>
      </w:r>
      <w:r w:rsidRPr="005F11DC">
        <w:t>as Abstimmungsergebnis:</w:t>
      </w:r>
    </w:p>
    <w:p w:rsidR="00AC0C0D" w:rsidRPr="005F11DC" w:rsidRDefault="00AC0C0D">
      <w:pPr>
        <w:pStyle w:val="Textoindependiente"/>
        <w:spacing w:before="1"/>
        <w:rPr>
          <w:b/>
          <w:sz w:val="10"/>
          <w:szCs w:val="1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416"/>
      </w:tblGrid>
      <w:tr w:rsidR="00AC0C0D" w:rsidTr="005F11DC">
        <w:trPr>
          <w:trHeight w:val="673"/>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Dafür</w:t>
            </w:r>
          </w:p>
        </w:tc>
        <w:tc>
          <w:tcPr>
            <w:tcW w:w="5102" w:type="dxa"/>
          </w:tcPr>
          <w:p w:rsidR="00AC0C0D" w:rsidRDefault="006C0CAC">
            <w:pPr>
              <w:pStyle w:val="TableParagraph"/>
              <w:spacing w:before="66" w:line="362" w:lineRule="auto"/>
              <w:ind w:left="69" w:right="3130"/>
              <w:rPr>
                <w:sz w:val="20"/>
              </w:rPr>
            </w:pPr>
            <w:r>
              <w:rPr>
                <w:sz w:val="20"/>
              </w:rPr>
              <w:t>App. und Garagen: Alle übrigen</w:t>
            </w:r>
          </w:p>
        </w:tc>
        <w:tc>
          <w:tcPr>
            <w:tcW w:w="141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 37 Stimmen</w:t>
            </w:r>
          </w:p>
        </w:tc>
        <w:tc>
          <w:tcPr>
            <w:tcW w:w="141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464"/>
              </w:tabs>
              <w:ind w:left="70"/>
              <w:rPr>
                <w:sz w:val="20"/>
              </w:rPr>
            </w:pPr>
            <w:r>
              <w:rPr>
                <w:sz w:val="20"/>
              </w:rPr>
              <w:t>=</w:t>
            </w:r>
            <w:r>
              <w:rPr>
                <w:sz w:val="20"/>
              </w:rPr>
              <w:tab/>
              <w:t>32,691 %</w:t>
            </w:r>
          </w:p>
        </w:tc>
      </w:tr>
      <w:tr w:rsidR="00AC0C0D" w:rsidTr="005F11DC">
        <w:trPr>
          <w:trHeight w:val="756"/>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Dagegen</w:t>
            </w:r>
          </w:p>
        </w:tc>
        <w:tc>
          <w:tcPr>
            <w:tcW w:w="5102" w:type="dxa"/>
          </w:tcPr>
          <w:p w:rsidR="00AC0C0D" w:rsidRDefault="006C0CAC">
            <w:pPr>
              <w:pStyle w:val="TableParagraph"/>
              <w:spacing w:before="66" w:line="408" w:lineRule="auto"/>
              <w:ind w:left="69" w:right="3130"/>
              <w:rPr>
                <w:sz w:val="20"/>
              </w:rPr>
            </w:pPr>
            <w:r>
              <w:rPr>
                <w:sz w:val="20"/>
              </w:rPr>
              <w:t>App. und Garagen: keine</w:t>
            </w:r>
          </w:p>
        </w:tc>
        <w:tc>
          <w:tcPr>
            <w:tcW w:w="141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 0 Stimmen</w:t>
            </w:r>
          </w:p>
        </w:tc>
        <w:tc>
          <w:tcPr>
            <w:tcW w:w="141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519"/>
              </w:tabs>
              <w:ind w:left="70"/>
              <w:rPr>
                <w:sz w:val="20"/>
              </w:rPr>
            </w:pPr>
            <w:r>
              <w:rPr>
                <w:sz w:val="20"/>
              </w:rPr>
              <w:t>=</w:t>
            </w:r>
            <w:r>
              <w:rPr>
                <w:sz w:val="20"/>
              </w:rPr>
              <w:tab/>
              <w:t>0,000</w:t>
            </w:r>
            <w:r>
              <w:rPr>
                <w:spacing w:val="-3"/>
                <w:sz w:val="20"/>
              </w:rPr>
              <w:t xml:space="preserve"> </w:t>
            </w:r>
            <w:r>
              <w:rPr>
                <w:sz w:val="20"/>
              </w:rPr>
              <w:t>%</w:t>
            </w:r>
          </w:p>
        </w:tc>
      </w:tr>
      <w:tr w:rsidR="00AC0C0D" w:rsidTr="005F11DC">
        <w:trPr>
          <w:trHeight w:val="699"/>
        </w:trPr>
        <w:tc>
          <w:tcPr>
            <w:tcW w:w="1488" w:type="dxa"/>
          </w:tcPr>
          <w:p w:rsidR="00AC0C0D" w:rsidRDefault="00AC0C0D">
            <w:pPr>
              <w:pStyle w:val="TableParagraph"/>
              <w:spacing w:before="6"/>
              <w:rPr>
                <w:b/>
                <w:sz w:val="29"/>
              </w:rPr>
            </w:pPr>
          </w:p>
          <w:p w:rsidR="00AC0C0D" w:rsidRDefault="006C0CAC">
            <w:pPr>
              <w:pStyle w:val="TableParagraph"/>
              <w:ind w:left="69"/>
              <w:rPr>
                <w:sz w:val="20"/>
              </w:rPr>
            </w:pPr>
            <w:r>
              <w:rPr>
                <w:sz w:val="20"/>
              </w:rPr>
              <w:t>Enthaltungen</w:t>
            </w:r>
          </w:p>
        </w:tc>
        <w:tc>
          <w:tcPr>
            <w:tcW w:w="5102" w:type="dxa"/>
          </w:tcPr>
          <w:p w:rsidR="00AC0C0D" w:rsidRDefault="006C0CAC">
            <w:pPr>
              <w:pStyle w:val="TableParagraph"/>
              <w:spacing w:before="64" w:line="312" w:lineRule="auto"/>
              <w:ind w:left="69" w:right="3130"/>
              <w:rPr>
                <w:sz w:val="20"/>
              </w:rPr>
            </w:pPr>
            <w:r>
              <w:rPr>
                <w:sz w:val="20"/>
              </w:rPr>
              <w:t>App. und Garagen: 74A/B, 76A</w:t>
            </w:r>
          </w:p>
        </w:tc>
        <w:tc>
          <w:tcPr>
            <w:tcW w:w="1418" w:type="dxa"/>
          </w:tcPr>
          <w:p w:rsidR="00AC0C0D" w:rsidRDefault="00AC0C0D">
            <w:pPr>
              <w:pStyle w:val="TableParagraph"/>
              <w:spacing w:before="6"/>
              <w:rPr>
                <w:b/>
                <w:sz w:val="29"/>
              </w:rPr>
            </w:pPr>
          </w:p>
          <w:p w:rsidR="00AC0C0D" w:rsidRDefault="006C0CAC">
            <w:pPr>
              <w:pStyle w:val="TableParagraph"/>
              <w:ind w:left="69"/>
              <w:rPr>
                <w:sz w:val="20"/>
              </w:rPr>
            </w:pPr>
            <w:r>
              <w:rPr>
                <w:sz w:val="20"/>
              </w:rPr>
              <w:t>} 2 Stimmen</w:t>
            </w:r>
          </w:p>
        </w:tc>
        <w:tc>
          <w:tcPr>
            <w:tcW w:w="1416" w:type="dxa"/>
          </w:tcPr>
          <w:p w:rsidR="00AC0C0D" w:rsidRDefault="00AC0C0D">
            <w:pPr>
              <w:pStyle w:val="TableParagraph"/>
              <w:spacing w:before="6"/>
              <w:rPr>
                <w:b/>
                <w:sz w:val="29"/>
              </w:rPr>
            </w:pPr>
          </w:p>
          <w:p w:rsidR="00AC0C0D" w:rsidRDefault="006C0CAC">
            <w:pPr>
              <w:pStyle w:val="TableParagraph"/>
              <w:tabs>
                <w:tab w:val="left" w:pos="519"/>
              </w:tabs>
              <w:ind w:left="70"/>
              <w:rPr>
                <w:sz w:val="20"/>
              </w:rPr>
            </w:pPr>
            <w:r>
              <w:rPr>
                <w:sz w:val="20"/>
              </w:rPr>
              <w:t>=</w:t>
            </w:r>
            <w:r>
              <w:rPr>
                <w:sz w:val="20"/>
              </w:rPr>
              <w:tab/>
              <w:t>2,046</w:t>
            </w:r>
            <w:r>
              <w:rPr>
                <w:spacing w:val="-3"/>
                <w:sz w:val="20"/>
              </w:rPr>
              <w:t xml:space="preserve"> </w:t>
            </w:r>
            <w:r>
              <w:rPr>
                <w:sz w:val="20"/>
              </w:rPr>
              <w:t>%</w:t>
            </w:r>
          </w:p>
        </w:tc>
      </w:tr>
    </w:tbl>
    <w:p w:rsidR="00AC0C0D" w:rsidRDefault="006C0CAC">
      <w:pPr>
        <w:spacing w:before="134"/>
        <w:ind w:left="140"/>
      </w:pPr>
      <w:r w:rsidRPr="005F11DC">
        <w:rPr>
          <w:b/>
          <w:spacing w:val="-148"/>
          <w:u w:val="single"/>
        </w:rPr>
        <w:t>E</w:t>
      </w:r>
      <w:r w:rsidRPr="005F11DC">
        <w:rPr>
          <w:b/>
          <w:spacing w:val="87"/>
          <w:u w:val="single"/>
        </w:rPr>
        <w:t xml:space="preserve"> </w:t>
      </w:r>
      <w:r w:rsidRPr="005F11DC">
        <w:rPr>
          <w:b/>
          <w:u w:val="single"/>
        </w:rPr>
        <w:t>rgebnis:</w:t>
      </w:r>
      <w:r>
        <w:rPr>
          <w:b/>
        </w:rPr>
        <w:t xml:space="preserve"> </w:t>
      </w:r>
      <w:r>
        <w:t xml:space="preserve">Der vorstehende Antrag ist als Beschluss </w:t>
      </w:r>
      <w:r w:rsidRPr="005F11DC">
        <w:rPr>
          <w:b/>
          <w:spacing w:val="-123"/>
          <w:u w:val="single"/>
        </w:rPr>
        <w:t>e</w:t>
      </w:r>
      <w:r w:rsidRPr="005F11DC">
        <w:rPr>
          <w:b/>
          <w:spacing w:val="63"/>
          <w:u w:val="single"/>
        </w:rPr>
        <w:t xml:space="preserve"> </w:t>
      </w:r>
      <w:r w:rsidRPr="005F11DC">
        <w:rPr>
          <w:b/>
          <w:u w:val="single"/>
        </w:rPr>
        <w:t>instimmig</w:t>
      </w:r>
      <w:r>
        <w:rPr>
          <w:b/>
        </w:rPr>
        <w:t xml:space="preserve"> </w:t>
      </w:r>
      <w:r>
        <w:t>abgenommen.</w:t>
      </w:r>
    </w:p>
    <w:p w:rsidR="00AC0C0D" w:rsidRDefault="00AC0C0D">
      <w:pPr>
        <w:pStyle w:val="Textoindependiente"/>
        <w:rPr>
          <w:sz w:val="24"/>
        </w:rPr>
      </w:pPr>
    </w:p>
    <w:p w:rsidR="00AC0C0D" w:rsidRPr="005F11DC" w:rsidRDefault="00AC0C0D">
      <w:pPr>
        <w:pStyle w:val="Textoindependiente"/>
        <w:spacing w:before="11"/>
      </w:pPr>
    </w:p>
    <w:p w:rsidR="00AC0C0D" w:rsidRPr="005F11DC" w:rsidRDefault="006C0CAC">
      <w:pPr>
        <w:pStyle w:val="Heading1"/>
        <w:numPr>
          <w:ilvl w:val="1"/>
          <w:numId w:val="1"/>
        </w:numPr>
        <w:tabs>
          <w:tab w:val="left" w:pos="572"/>
        </w:tabs>
        <w:spacing w:before="0"/>
      </w:pPr>
      <w:r>
        <w:rPr>
          <w:rFonts w:ascii="Times New Roman" w:hAnsi="Times New Roman"/>
          <w:b w:val="0"/>
          <w:spacing w:val="-55"/>
          <w:u w:val="none"/>
        </w:rPr>
        <w:t xml:space="preserve"> </w:t>
      </w:r>
      <w:r w:rsidRPr="005F11DC">
        <w:t xml:space="preserve">Antrag von Herrn Jung: </w:t>
      </w:r>
      <w:r w:rsidR="005F11DC" w:rsidRPr="005F11DC">
        <w:t xml:space="preserve"> </w:t>
      </w:r>
      <w:r w:rsidRPr="005F11DC">
        <w:t>Mehrsprachige Hinweisschilder für die</w:t>
      </w:r>
      <w:r w:rsidRPr="005F11DC">
        <w:rPr>
          <w:spacing w:val="-9"/>
        </w:rPr>
        <w:t xml:space="preserve"> </w:t>
      </w:r>
      <w:r w:rsidRPr="005F11DC">
        <w:t>Dachterrasse</w:t>
      </w:r>
    </w:p>
    <w:p w:rsidR="00AC0C0D" w:rsidRDefault="00AC0C0D">
      <w:pPr>
        <w:pStyle w:val="Textoindependiente"/>
        <w:spacing w:before="10"/>
        <w:rPr>
          <w:b/>
          <w:sz w:val="8"/>
        </w:rPr>
      </w:pPr>
    </w:p>
    <w:p w:rsidR="00AC0C0D" w:rsidRPr="005F11DC" w:rsidRDefault="006C0CAC">
      <w:pPr>
        <w:spacing w:before="94"/>
        <w:ind w:left="140"/>
        <w:rPr>
          <w:b/>
          <w:u w:val="single"/>
        </w:rPr>
      </w:pPr>
      <w:r w:rsidRPr="005F11DC">
        <w:rPr>
          <w:b/>
          <w:spacing w:val="-160"/>
          <w:u w:val="single"/>
        </w:rPr>
        <w:t>A</w:t>
      </w:r>
      <w:r w:rsidRPr="005F11DC">
        <w:rPr>
          <w:b/>
          <w:spacing w:val="97"/>
          <w:u w:val="single"/>
        </w:rPr>
        <w:t xml:space="preserve"> </w:t>
      </w:r>
      <w:r w:rsidRPr="005F11DC">
        <w:rPr>
          <w:b/>
          <w:u w:val="single"/>
        </w:rPr>
        <w:t>ntrag:</w:t>
      </w:r>
    </w:p>
    <w:p w:rsidR="00AC0C0D" w:rsidRDefault="006C0CAC">
      <w:pPr>
        <w:pStyle w:val="Textoindependiente"/>
        <w:spacing w:before="1"/>
        <w:ind w:left="140" w:right="235"/>
        <w:jc w:val="both"/>
      </w:pPr>
      <w:r>
        <w:t>Die Versammlung möge beschließen, Hinweisschilder (mehrsprachig) an den Zugängen zur Dachterrasse anzubringen, daß jede Art von sportlichen Aktivitäten untersagt wird. In der Vergangenheit mußte ich mehrfach Inlinescater ansprechen, das dies nicht erlaubt ist.</w:t>
      </w:r>
    </w:p>
    <w:p w:rsidR="00AC0C0D" w:rsidRDefault="006C0CAC">
      <w:pPr>
        <w:pStyle w:val="Textoindependiente"/>
        <w:spacing w:before="185"/>
        <w:ind w:left="140" w:right="236"/>
        <w:jc w:val="both"/>
      </w:pPr>
      <w:r>
        <w:t>Es wird festgestellt, dass das Verbot sportlicher Betätigung auf der Dachterrasse schon in der Hausordnung niedergelegt ist. Statt mehrsprachiger Ausführung der Schilder wird angeregt, eindeutige Symbole zu verwenden.</w:t>
      </w:r>
    </w:p>
    <w:p w:rsidR="00AC0C0D" w:rsidRDefault="006C0CAC">
      <w:pPr>
        <w:pStyle w:val="Textoindependiente"/>
        <w:spacing w:before="138"/>
        <w:ind w:left="140"/>
        <w:jc w:val="both"/>
      </w:pPr>
      <w:r>
        <w:rPr>
          <w:u w:val="single"/>
        </w:rPr>
        <w:t>Es wird wie folgt abgestimmt:</w:t>
      </w:r>
    </w:p>
    <w:p w:rsidR="00AC0C0D" w:rsidRPr="005F11DC" w:rsidRDefault="006C0CAC">
      <w:pPr>
        <w:pStyle w:val="Heading1"/>
        <w:spacing w:before="69"/>
      </w:pPr>
      <w:r w:rsidRPr="005F11DC">
        <w:rPr>
          <w:spacing w:val="-160"/>
        </w:rPr>
        <w:t>D</w:t>
      </w:r>
      <w:r w:rsidRPr="005F11DC">
        <w:rPr>
          <w:spacing w:val="101"/>
        </w:rPr>
        <w:t xml:space="preserve"> </w:t>
      </w:r>
      <w:r w:rsidRPr="005F11DC">
        <w:t>as Abstimmungsergebnis:</w:t>
      </w:r>
    </w:p>
    <w:p w:rsidR="00AC0C0D" w:rsidRPr="005F11DC" w:rsidRDefault="00AC0C0D">
      <w:pPr>
        <w:pStyle w:val="Textoindependiente"/>
        <w:rPr>
          <w:b/>
          <w:sz w:val="8"/>
          <w:szCs w:val="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416"/>
      </w:tblGrid>
      <w:tr w:rsidR="00AC0C0D">
        <w:trPr>
          <w:trHeight w:val="877"/>
        </w:trPr>
        <w:tc>
          <w:tcPr>
            <w:tcW w:w="1488" w:type="dxa"/>
          </w:tcPr>
          <w:p w:rsidR="00AC0C0D" w:rsidRDefault="00AC0C0D">
            <w:pPr>
              <w:pStyle w:val="TableParagraph"/>
              <w:rPr>
                <w:b/>
              </w:rPr>
            </w:pPr>
          </w:p>
          <w:p w:rsidR="00AC0C0D" w:rsidRDefault="00AC0C0D">
            <w:pPr>
              <w:pStyle w:val="TableParagraph"/>
              <w:spacing w:before="6"/>
              <w:rPr>
                <w:b/>
                <w:sz w:val="17"/>
              </w:rPr>
            </w:pPr>
          </w:p>
          <w:p w:rsidR="00AC0C0D" w:rsidRDefault="006C0CAC">
            <w:pPr>
              <w:pStyle w:val="TableParagraph"/>
              <w:spacing w:before="1"/>
              <w:ind w:left="69"/>
              <w:rPr>
                <w:sz w:val="20"/>
              </w:rPr>
            </w:pPr>
            <w:r>
              <w:rPr>
                <w:sz w:val="20"/>
              </w:rPr>
              <w:t>Dafür</w:t>
            </w:r>
          </w:p>
        </w:tc>
        <w:tc>
          <w:tcPr>
            <w:tcW w:w="5102" w:type="dxa"/>
          </w:tcPr>
          <w:p w:rsidR="00AC0C0D" w:rsidRDefault="006C0CAC">
            <w:pPr>
              <w:pStyle w:val="TableParagraph"/>
              <w:spacing w:before="64" w:line="362" w:lineRule="auto"/>
              <w:ind w:left="69" w:right="3130"/>
              <w:rPr>
                <w:sz w:val="20"/>
              </w:rPr>
            </w:pPr>
            <w:r>
              <w:rPr>
                <w:sz w:val="20"/>
              </w:rPr>
              <w:t>App. und Garagen: Alle</w:t>
            </w:r>
          </w:p>
        </w:tc>
        <w:tc>
          <w:tcPr>
            <w:tcW w:w="1418" w:type="dxa"/>
          </w:tcPr>
          <w:p w:rsidR="00AC0C0D" w:rsidRDefault="00AC0C0D">
            <w:pPr>
              <w:pStyle w:val="TableParagraph"/>
              <w:rPr>
                <w:b/>
              </w:rPr>
            </w:pPr>
          </w:p>
          <w:p w:rsidR="00AC0C0D" w:rsidRDefault="00AC0C0D">
            <w:pPr>
              <w:pStyle w:val="TableParagraph"/>
              <w:spacing w:before="6"/>
              <w:rPr>
                <w:b/>
                <w:sz w:val="17"/>
              </w:rPr>
            </w:pPr>
          </w:p>
          <w:p w:rsidR="00AC0C0D" w:rsidRDefault="006C0CAC">
            <w:pPr>
              <w:pStyle w:val="TableParagraph"/>
              <w:spacing w:before="1"/>
              <w:ind w:left="69"/>
              <w:rPr>
                <w:sz w:val="20"/>
              </w:rPr>
            </w:pPr>
            <w:r>
              <w:rPr>
                <w:sz w:val="20"/>
              </w:rPr>
              <w:t>} 39 Stimmen</w:t>
            </w:r>
          </w:p>
        </w:tc>
        <w:tc>
          <w:tcPr>
            <w:tcW w:w="1416" w:type="dxa"/>
          </w:tcPr>
          <w:p w:rsidR="00AC0C0D" w:rsidRDefault="00AC0C0D">
            <w:pPr>
              <w:pStyle w:val="TableParagraph"/>
              <w:rPr>
                <w:b/>
              </w:rPr>
            </w:pPr>
          </w:p>
          <w:p w:rsidR="00AC0C0D" w:rsidRDefault="00AC0C0D">
            <w:pPr>
              <w:pStyle w:val="TableParagraph"/>
              <w:spacing w:before="6"/>
              <w:rPr>
                <w:b/>
                <w:sz w:val="17"/>
              </w:rPr>
            </w:pPr>
          </w:p>
          <w:p w:rsidR="00AC0C0D" w:rsidRDefault="006C0CAC">
            <w:pPr>
              <w:pStyle w:val="TableParagraph"/>
              <w:tabs>
                <w:tab w:val="left" w:pos="464"/>
              </w:tabs>
              <w:spacing w:before="1"/>
              <w:ind w:left="70"/>
              <w:rPr>
                <w:sz w:val="20"/>
              </w:rPr>
            </w:pPr>
            <w:r>
              <w:rPr>
                <w:sz w:val="20"/>
              </w:rPr>
              <w:t>=</w:t>
            </w:r>
            <w:r>
              <w:rPr>
                <w:sz w:val="20"/>
              </w:rPr>
              <w:tab/>
              <w:t>34,737 %</w:t>
            </w:r>
          </w:p>
        </w:tc>
      </w:tr>
      <w:tr w:rsidR="00AC0C0D">
        <w:trPr>
          <w:trHeight w:val="918"/>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Dagegen</w:t>
            </w:r>
          </w:p>
        </w:tc>
        <w:tc>
          <w:tcPr>
            <w:tcW w:w="5102" w:type="dxa"/>
          </w:tcPr>
          <w:p w:rsidR="00AC0C0D" w:rsidRDefault="006C0CAC">
            <w:pPr>
              <w:pStyle w:val="TableParagraph"/>
              <w:spacing w:before="66" w:line="408" w:lineRule="auto"/>
              <w:ind w:left="69" w:right="3130"/>
              <w:rPr>
                <w:sz w:val="20"/>
              </w:rPr>
            </w:pPr>
            <w:r>
              <w:rPr>
                <w:sz w:val="20"/>
              </w:rPr>
              <w:t>App. und Garagen: keine</w:t>
            </w:r>
          </w:p>
        </w:tc>
        <w:tc>
          <w:tcPr>
            <w:tcW w:w="141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 0 Stimmen</w:t>
            </w:r>
          </w:p>
        </w:tc>
        <w:tc>
          <w:tcPr>
            <w:tcW w:w="141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519"/>
              </w:tabs>
              <w:ind w:left="70"/>
              <w:rPr>
                <w:sz w:val="20"/>
              </w:rPr>
            </w:pPr>
            <w:r>
              <w:rPr>
                <w:sz w:val="20"/>
              </w:rPr>
              <w:t>=</w:t>
            </w:r>
            <w:r>
              <w:rPr>
                <w:sz w:val="20"/>
              </w:rPr>
              <w:tab/>
              <w:t>0,000</w:t>
            </w:r>
            <w:r>
              <w:rPr>
                <w:spacing w:val="-3"/>
                <w:sz w:val="20"/>
              </w:rPr>
              <w:t xml:space="preserve"> </w:t>
            </w:r>
            <w:r>
              <w:rPr>
                <w:sz w:val="20"/>
              </w:rPr>
              <w:t>%</w:t>
            </w:r>
          </w:p>
        </w:tc>
      </w:tr>
      <w:tr w:rsidR="00AC0C0D">
        <w:trPr>
          <w:trHeight w:val="805"/>
        </w:trPr>
        <w:tc>
          <w:tcPr>
            <w:tcW w:w="1488" w:type="dxa"/>
          </w:tcPr>
          <w:p w:rsidR="00AC0C0D" w:rsidRDefault="00AC0C0D">
            <w:pPr>
              <w:pStyle w:val="TableParagraph"/>
              <w:spacing w:before="9"/>
              <w:rPr>
                <w:b/>
                <w:sz w:val="29"/>
              </w:rPr>
            </w:pPr>
          </w:p>
          <w:p w:rsidR="00AC0C0D" w:rsidRDefault="006C0CAC">
            <w:pPr>
              <w:pStyle w:val="TableParagraph"/>
              <w:ind w:left="69"/>
              <w:rPr>
                <w:sz w:val="20"/>
              </w:rPr>
            </w:pPr>
            <w:r>
              <w:rPr>
                <w:sz w:val="20"/>
              </w:rPr>
              <w:t>Enthaltungen</w:t>
            </w:r>
          </w:p>
        </w:tc>
        <w:tc>
          <w:tcPr>
            <w:tcW w:w="5102" w:type="dxa"/>
          </w:tcPr>
          <w:p w:rsidR="00AC0C0D" w:rsidRDefault="006C0CAC">
            <w:pPr>
              <w:pStyle w:val="TableParagraph"/>
              <w:spacing w:before="66" w:line="312" w:lineRule="auto"/>
              <w:ind w:left="69" w:right="3130"/>
              <w:rPr>
                <w:sz w:val="20"/>
              </w:rPr>
            </w:pPr>
            <w:r>
              <w:rPr>
                <w:sz w:val="20"/>
              </w:rPr>
              <w:t>App. und Garagen: keine</w:t>
            </w:r>
          </w:p>
        </w:tc>
        <w:tc>
          <w:tcPr>
            <w:tcW w:w="1418" w:type="dxa"/>
          </w:tcPr>
          <w:p w:rsidR="00AC0C0D" w:rsidRDefault="00AC0C0D">
            <w:pPr>
              <w:pStyle w:val="TableParagraph"/>
              <w:spacing w:before="9"/>
              <w:rPr>
                <w:b/>
                <w:sz w:val="29"/>
              </w:rPr>
            </w:pPr>
          </w:p>
          <w:p w:rsidR="00AC0C0D" w:rsidRDefault="006C0CAC">
            <w:pPr>
              <w:pStyle w:val="TableParagraph"/>
              <w:ind w:left="69"/>
              <w:rPr>
                <w:sz w:val="20"/>
              </w:rPr>
            </w:pPr>
            <w:r>
              <w:rPr>
                <w:sz w:val="20"/>
              </w:rPr>
              <w:t>} 0 Stimmen</w:t>
            </w:r>
          </w:p>
        </w:tc>
        <w:tc>
          <w:tcPr>
            <w:tcW w:w="1416" w:type="dxa"/>
          </w:tcPr>
          <w:p w:rsidR="00AC0C0D" w:rsidRDefault="00AC0C0D">
            <w:pPr>
              <w:pStyle w:val="TableParagraph"/>
              <w:spacing w:before="9"/>
              <w:rPr>
                <w:b/>
                <w:sz w:val="29"/>
              </w:rPr>
            </w:pPr>
          </w:p>
          <w:p w:rsidR="00AC0C0D" w:rsidRDefault="006C0CAC">
            <w:pPr>
              <w:pStyle w:val="TableParagraph"/>
              <w:tabs>
                <w:tab w:val="left" w:pos="519"/>
              </w:tabs>
              <w:ind w:left="70"/>
              <w:rPr>
                <w:sz w:val="20"/>
              </w:rPr>
            </w:pPr>
            <w:r>
              <w:rPr>
                <w:sz w:val="20"/>
              </w:rPr>
              <w:t>=</w:t>
            </w:r>
            <w:r>
              <w:rPr>
                <w:sz w:val="20"/>
              </w:rPr>
              <w:tab/>
              <w:t>0,000</w:t>
            </w:r>
            <w:r>
              <w:rPr>
                <w:spacing w:val="-3"/>
                <w:sz w:val="20"/>
              </w:rPr>
              <w:t xml:space="preserve"> </w:t>
            </w:r>
            <w:r>
              <w:rPr>
                <w:sz w:val="20"/>
              </w:rPr>
              <w:t>%</w:t>
            </w:r>
          </w:p>
        </w:tc>
      </w:tr>
    </w:tbl>
    <w:p w:rsidR="00AC0C0D" w:rsidRDefault="006C0CAC">
      <w:pPr>
        <w:spacing w:before="93" w:line="252" w:lineRule="exact"/>
        <w:ind w:left="140"/>
      </w:pPr>
      <w:r w:rsidRPr="005F11DC">
        <w:rPr>
          <w:b/>
          <w:spacing w:val="-148"/>
          <w:u w:val="single"/>
        </w:rPr>
        <w:t>E</w:t>
      </w:r>
      <w:r w:rsidRPr="005F11DC">
        <w:rPr>
          <w:b/>
          <w:spacing w:val="87"/>
          <w:u w:val="single"/>
        </w:rPr>
        <w:t xml:space="preserve"> </w:t>
      </w:r>
      <w:r w:rsidRPr="005F11DC">
        <w:rPr>
          <w:b/>
          <w:u w:val="single"/>
        </w:rPr>
        <w:t>rgebnis:</w:t>
      </w:r>
      <w:r>
        <w:rPr>
          <w:b/>
        </w:rPr>
        <w:t xml:space="preserve"> </w:t>
      </w:r>
      <w:r>
        <w:t xml:space="preserve">Der vorstehende Antrag ist als Beschluss </w:t>
      </w:r>
      <w:r w:rsidRPr="005F11DC">
        <w:rPr>
          <w:b/>
          <w:spacing w:val="-123"/>
          <w:u w:val="single"/>
        </w:rPr>
        <w:t>e</w:t>
      </w:r>
      <w:r w:rsidRPr="005F11DC">
        <w:rPr>
          <w:b/>
          <w:spacing w:val="63"/>
          <w:u w:val="single"/>
        </w:rPr>
        <w:t xml:space="preserve"> </w:t>
      </w:r>
      <w:r w:rsidRPr="005F11DC">
        <w:rPr>
          <w:b/>
          <w:u w:val="single"/>
        </w:rPr>
        <w:t>instimmig</w:t>
      </w:r>
      <w:r>
        <w:rPr>
          <w:b/>
        </w:rPr>
        <w:t xml:space="preserve"> </w:t>
      </w:r>
      <w:r>
        <w:t>abgenommen.</w:t>
      </w:r>
    </w:p>
    <w:p w:rsidR="005F11DC" w:rsidRDefault="005F11DC">
      <w:pPr>
        <w:pStyle w:val="Heading1"/>
        <w:spacing w:before="0" w:line="252" w:lineRule="exact"/>
        <w:rPr>
          <w:u w:val="none"/>
        </w:rPr>
      </w:pPr>
    </w:p>
    <w:p w:rsidR="005F11DC" w:rsidRDefault="005F11DC">
      <w:pPr>
        <w:pStyle w:val="Heading1"/>
        <w:spacing w:before="0" w:line="252" w:lineRule="exact"/>
        <w:rPr>
          <w:u w:val="none"/>
        </w:rPr>
      </w:pPr>
    </w:p>
    <w:p w:rsidR="005F11DC" w:rsidRDefault="005F11DC">
      <w:pPr>
        <w:pStyle w:val="Heading1"/>
        <w:spacing w:before="0" w:line="252" w:lineRule="exact"/>
        <w:rPr>
          <w:u w:val="none"/>
        </w:rPr>
      </w:pPr>
    </w:p>
    <w:p w:rsidR="005F11DC" w:rsidRDefault="005F11DC">
      <w:pPr>
        <w:pStyle w:val="Heading1"/>
        <w:spacing w:before="0" w:line="252" w:lineRule="exact"/>
        <w:rPr>
          <w:u w:val="none"/>
        </w:rPr>
      </w:pPr>
    </w:p>
    <w:p w:rsidR="005F11DC" w:rsidRDefault="005F11DC">
      <w:pPr>
        <w:pStyle w:val="Heading1"/>
        <w:spacing w:before="0" w:line="252" w:lineRule="exact"/>
        <w:rPr>
          <w:u w:val="none"/>
        </w:rPr>
      </w:pPr>
    </w:p>
    <w:p w:rsidR="00AC0C0D" w:rsidRDefault="006C0CAC">
      <w:pPr>
        <w:pStyle w:val="Heading1"/>
        <w:spacing w:before="0" w:line="252" w:lineRule="exact"/>
        <w:rPr>
          <w:u w:val="none"/>
        </w:rPr>
      </w:pPr>
      <w:r>
        <w:rPr>
          <w:u w:val="none"/>
        </w:rPr>
        <w:t>TOP 8</w:t>
      </w:r>
      <w:r w:rsidRPr="005F11DC">
        <w:rPr>
          <w:u w:val="none"/>
        </w:rPr>
        <w:t xml:space="preserve">. </w:t>
      </w:r>
      <w:r w:rsidR="005F11DC">
        <w:rPr>
          <w:u w:val="none"/>
        </w:rPr>
        <w:t xml:space="preserve"> </w:t>
      </w:r>
      <w:r w:rsidRPr="005F11DC">
        <w:t>Konstituierung eines Wahlausschusses:</w:t>
      </w:r>
    </w:p>
    <w:p w:rsidR="00AC0C0D" w:rsidRDefault="006C0CAC">
      <w:pPr>
        <w:pStyle w:val="Textoindependiente"/>
        <w:spacing w:before="186"/>
        <w:ind w:left="140" w:right="234"/>
        <w:jc w:val="both"/>
      </w:pPr>
      <w:r>
        <w:t>Der Präsident bittet nun um Vorschläge für das Amt des Wahlleiters. Da sich kein Eigentümer als Kandidat zur Verfügung stellt, schlägt Herr Hübener vor, auf den Wahlleiter zu verzichten, da dieser vom Gesetz her nicht zwingend notwendig ist. Dies wird allgemein befürwortet.</w:t>
      </w:r>
    </w:p>
    <w:p w:rsidR="00AC0C0D" w:rsidRDefault="00AC0C0D">
      <w:pPr>
        <w:pStyle w:val="Textoindependiente"/>
        <w:rPr>
          <w:sz w:val="20"/>
        </w:rPr>
      </w:pPr>
    </w:p>
    <w:p w:rsidR="00AC0C0D" w:rsidRDefault="00AC0C0D">
      <w:pPr>
        <w:pStyle w:val="Textoindependiente"/>
        <w:spacing w:before="9"/>
        <w:rPr>
          <w:sz w:val="27"/>
        </w:rPr>
      </w:pPr>
    </w:p>
    <w:p w:rsidR="00AC0C0D" w:rsidRPr="005F11DC" w:rsidRDefault="006C0CAC">
      <w:pPr>
        <w:pStyle w:val="Heading1"/>
      </w:pPr>
      <w:r>
        <w:rPr>
          <w:u w:val="none"/>
        </w:rPr>
        <w:t xml:space="preserve">TOP 9. </w:t>
      </w:r>
      <w:r w:rsidR="005F11DC">
        <w:rPr>
          <w:u w:val="none"/>
        </w:rPr>
        <w:t xml:space="preserve"> </w:t>
      </w:r>
      <w:r w:rsidRPr="005F11DC">
        <w:rPr>
          <w:spacing w:val="-208"/>
        </w:rPr>
        <w:t>W</w:t>
      </w:r>
      <w:r w:rsidRPr="005F11DC">
        <w:rPr>
          <w:spacing w:val="152"/>
        </w:rPr>
        <w:t xml:space="preserve"> </w:t>
      </w:r>
      <w:r w:rsidRPr="005F11DC">
        <w:t>ahl des Präsidiums und der Buchprüfer:</w:t>
      </w:r>
    </w:p>
    <w:p w:rsidR="00AC0C0D" w:rsidRPr="005F11DC" w:rsidRDefault="00AC0C0D">
      <w:pPr>
        <w:pStyle w:val="Textoindependiente"/>
        <w:rPr>
          <w:b/>
          <w:sz w:val="12"/>
          <w:u w:val="single"/>
        </w:rPr>
      </w:pPr>
    </w:p>
    <w:p w:rsidR="00AC0C0D" w:rsidRDefault="006C0CAC">
      <w:pPr>
        <w:pStyle w:val="Textoindependiente"/>
        <w:spacing w:before="94"/>
        <w:ind w:left="140" w:right="268"/>
      </w:pPr>
      <w:r>
        <w:rPr>
          <w:u w:val="single"/>
        </w:rPr>
        <w:t>Der Präsident bittet anschliessend um Benennung von Kandidaten für das Amt der/des</w:t>
      </w:r>
      <w:r>
        <w:t xml:space="preserve"> </w:t>
      </w:r>
      <w:r>
        <w:rPr>
          <w:u w:val="single"/>
        </w:rPr>
        <w:t>Präsidentin/en der CCR.</w:t>
      </w:r>
    </w:p>
    <w:p w:rsidR="00AC0C0D" w:rsidRDefault="00AC0C0D">
      <w:pPr>
        <w:pStyle w:val="Textoindependiente"/>
        <w:spacing w:before="9"/>
        <w:rPr>
          <w:sz w:val="19"/>
        </w:rPr>
      </w:pPr>
    </w:p>
    <w:p w:rsidR="00AC0C0D" w:rsidRDefault="006C0CAC">
      <w:pPr>
        <w:pStyle w:val="Textoindependiente"/>
        <w:ind w:left="140"/>
      </w:pPr>
      <w:r>
        <w:rPr>
          <w:u w:val="single"/>
        </w:rPr>
        <w:t>Es wird benannt:</w:t>
      </w:r>
    </w:p>
    <w:p w:rsidR="00AC0C0D" w:rsidRDefault="00AC0C0D">
      <w:pPr>
        <w:pStyle w:val="Textoindependiente"/>
        <w:spacing w:before="11"/>
        <w:rPr>
          <w:sz w:val="23"/>
        </w:rPr>
      </w:pPr>
    </w:p>
    <w:p w:rsidR="00AC0C0D" w:rsidRDefault="006C0CAC">
      <w:pPr>
        <w:pStyle w:val="Textoindependiente"/>
        <w:tabs>
          <w:tab w:val="left" w:pos="4599"/>
        </w:tabs>
        <w:spacing w:before="94"/>
        <w:ind w:right="98"/>
        <w:jc w:val="center"/>
      </w:pPr>
      <w:r>
        <w:t>Herr</w:t>
      </w:r>
      <w:r>
        <w:rPr>
          <w:spacing w:val="-1"/>
        </w:rPr>
        <w:t xml:space="preserve"> </w:t>
      </w:r>
      <w:r>
        <w:t>Dirk Hübener</w:t>
      </w:r>
      <w:r>
        <w:tab/>
      </w:r>
      <w:r>
        <w:rPr>
          <w:u w:val="single"/>
        </w:rPr>
        <w:t>nimmt die Kandidatur</w:t>
      </w:r>
      <w:r>
        <w:rPr>
          <w:spacing w:val="-5"/>
          <w:u w:val="single"/>
        </w:rPr>
        <w:t xml:space="preserve"> </w:t>
      </w:r>
      <w:r>
        <w:rPr>
          <w:u w:val="single"/>
        </w:rPr>
        <w:t>an.</w:t>
      </w:r>
    </w:p>
    <w:p w:rsidR="00AC0C0D" w:rsidRDefault="00AC0C0D">
      <w:pPr>
        <w:pStyle w:val="Textoindependiente"/>
        <w:rPr>
          <w:sz w:val="20"/>
        </w:rPr>
      </w:pPr>
    </w:p>
    <w:p w:rsidR="00AC0C0D" w:rsidRDefault="00AC0C0D">
      <w:pPr>
        <w:pStyle w:val="Textoindependiente"/>
        <w:rPr>
          <w:sz w:val="20"/>
        </w:rPr>
      </w:pPr>
    </w:p>
    <w:p w:rsidR="00AC0C0D" w:rsidRDefault="00AC0C0D">
      <w:pPr>
        <w:pStyle w:val="Textoindependiente"/>
        <w:spacing w:before="8"/>
        <w:rPr>
          <w:sz w:val="17"/>
        </w:rPr>
      </w:pPr>
    </w:p>
    <w:p w:rsidR="00AC0C0D" w:rsidRPr="005F11DC" w:rsidRDefault="006C0CAC">
      <w:pPr>
        <w:pStyle w:val="Heading1"/>
      </w:pPr>
      <w:r>
        <w:rPr>
          <w:u w:val="none"/>
        </w:rPr>
        <w:t xml:space="preserve">TOP 9.1. </w:t>
      </w:r>
      <w:r w:rsidRPr="005F11DC">
        <w:rPr>
          <w:spacing w:val="-208"/>
        </w:rPr>
        <w:t>W</w:t>
      </w:r>
      <w:r w:rsidRPr="005F11DC">
        <w:rPr>
          <w:spacing w:val="151"/>
        </w:rPr>
        <w:t xml:space="preserve"> </w:t>
      </w:r>
      <w:r w:rsidRPr="005F11DC">
        <w:t>ahl des Präsidenten:</w:t>
      </w:r>
    </w:p>
    <w:p w:rsidR="00AC0C0D" w:rsidRDefault="006C0CAC">
      <w:pPr>
        <w:pStyle w:val="Textoindependiente"/>
        <w:spacing w:before="116"/>
        <w:ind w:left="140"/>
      </w:pPr>
      <w:r>
        <w:rPr>
          <w:u w:val="single"/>
        </w:rPr>
        <w:t>Es wird wie folgt abgestimmt:</w:t>
      </w:r>
    </w:p>
    <w:p w:rsidR="00AC0C0D" w:rsidRDefault="00AC0C0D">
      <w:pPr>
        <w:pStyle w:val="Textoindependiente"/>
        <w:spacing w:before="10"/>
        <w:rPr>
          <w:sz w:val="13"/>
        </w:rPr>
      </w:pPr>
    </w:p>
    <w:p w:rsidR="00AC0C0D" w:rsidRDefault="006C0CAC">
      <w:pPr>
        <w:pStyle w:val="Textoindependiente"/>
        <w:spacing w:before="94"/>
        <w:ind w:left="140"/>
      </w:pPr>
      <w:r>
        <w:rPr>
          <w:u w:val="single"/>
        </w:rPr>
        <w:t>Für Herrn Dirk Hübener als Präsident:</w:t>
      </w:r>
    </w:p>
    <w:p w:rsidR="00AC0C0D" w:rsidRDefault="00AC0C0D">
      <w:pPr>
        <w:pStyle w:val="Textoindependiente"/>
        <w:spacing w:before="8"/>
        <w:rPr>
          <w:sz w:val="13"/>
        </w:rPr>
      </w:pPr>
    </w:p>
    <w:p w:rsidR="00AC0C0D" w:rsidRPr="005F11DC" w:rsidRDefault="006C0CAC">
      <w:pPr>
        <w:pStyle w:val="Heading1"/>
      </w:pPr>
      <w:r w:rsidRPr="005F11DC">
        <w:rPr>
          <w:spacing w:val="-160"/>
        </w:rPr>
        <w:t>D</w:t>
      </w:r>
      <w:r w:rsidRPr="005F11DC">
        <w:rPr>
          <w:spacing w:val="101"/>
        </w:rPr>
        <w:t xml:space="preserve"> </w:t>
      </w:r>
      <w:r w:rsidRPr="005F11DC">
        <w:t>as Abstimmungsergebnis:</w:t>
      </w:r>
    </w:p>
    <w:p w:rsidR="00AC0C0D" w:rsidRPr="005F11DC" w:rsidRDefault="00AC0C0D">
      <w:pPr>
        <w:pStyle w:val="Textoindependiente"/>
        <w:rPr>
          <w:b/>
          <w:sz w:val="10"/>
          <w:szCs w:val="10"/>
          <w:u w:val="single"/>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416"/>
      </w:tblGrid>
      <w:tr w:rsidR="00AC0C0D">
        <w:trPr>
          <w:trHeight w:val="923"/>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Dafür</w:t>
            </w:r>
          </w:p>
        </w:tc>
        <w:tc>
          <w:tcPr>
            <w:tcW w:w="5102" w:type="dxa"/>
          </w:tcPr>
          <w:p w:rsidR="00AC0C0D" w:rsidRDefault="006C0CAC">
            <w:pPr>
              <w:pStyle w:val="TableParagraph"/>
              <w:spacing w:before="66" w:line="410" w:lineRule="auto"/>
              <w:ind w:left="69" w:right="3130"/>
              <w:rPr>
                <w:sz w:val="20"/>
              </w:rPr>
            </w:pPr>
            <w:r>
              <w:rPr>
                <w:sz w:val="20"/>
              </w:rPr>
              <w:t>App. und Garagen: Alle übrigen</w:t>
            </w:r>
          </w:p>
        </w:tc>
        <w:tc>
          <w:tcPr>
            <w:tcW w:w="141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 38 Stimmen</w:t>
            </w:r>
          </w:p>
        </w:tc>
        <w:tc>
          <w:tcPr>
            <w:tcW w:w="141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464"/>
              </w:tabs>
              <w:ind w:left="70"/>
              <w:rPr>
                <w:sz w:val="20"/>
              </w:rPr>
            </w:pPr>
            <w:r>
              <w:rPr>
                <w:sz w:val="20"/>
              </w:rPr>
              <w:t>=</w:t>
            </w:r>
            <w:r>
              <w:rPr>
                <w:sz w:val="20"/>
              </w:rPr>
              <w:tab/>
              <w:t>33,981 %</w:t>
            </w:r>
          </w:p>
        </w:tc>
      </w:tr>
      <w:tr w:rsidR="00AC0C0D">
        <w:trPr>
          <w:trHeight w:val="827"/>
        </w:trPr>
        <w:tc>
          <w:tcPr>
            <w:tcW w:w="1488" w:type="dxa"/>
          </w:tcPr>
          <w:p w:rsidR="00AC0C0D" w:rsidRDefault="00AC0C0D">
            <w:pPr>
              <w:pStyle w:val="TableParagraph"/>
              <w:spacing w:before="10"/>
              <w:rPr>
                <w:b/>
                <w:sz w:val="31"/>
              </w:rPr>
            </w:pPr>
          </w:p>
          <w:p w:rsidR="00AC0C0D" w:rsidRDefault="006C0CAC">
            <w:pPr>
              <w:pStyle w:val="TableParagraph"/>
              <w:ind w:left="69"/>
              <w:rPr>
                <w:sz w:val="20"/>
              </w:rPr>
            </w:pPr>
            <w:r>
              <w:rPr>
                <w:sz w:val="20"/>
              </w:rPr>
              <w:t>Dagegen</w:t>
            </w:r>
          </w:p>
        </w:tc>
        <w:tc>
          <w:tcPr>
            <w:tcW w:w="5102" w:type="dxa"/>
          </w:tcPr>
          <w:p w:rsidR="00AC0C0D" w:rsidRDefault="006C0CAC">
            <w:pPr>
              <w:pStyle w:val="TableParagraph"/>
              <w:spacing w:before="66" w:line="336" w:lineRule="auto"/>
              <w:ind w:left="69" w:right="3130"/>
              <w:rPr>
                <w:sz w:val="20"/>
              </w:rPr>
            </w:pPr>
            <w:r>
              <w:rPr>
                <w:sz w:val="20"/>
              </w:rPr>
              <w:t>App. und Garagen: keine</w:t>
            </w:r>
          </w:p>
        </w:tc>
        <w:tc>
          <w:tcPr>
            <w:tcW w:w="1418" w:type="dxa"/>
          </w:tcPr>
          <w:p w:rsidR="00AC0C0D" w:rsidRDefault="00AC0C0D">
            <w:pPr>
              <w:pStyle w:val="TableParagraph"/>
              <w:spacing w:before="10"/>
              <w:rPr>
                <w:b/>
                <w:sz w:val="31"/>
              </w:rPr>
            </w:pPr>
          </w:p>
          <w:p w:rsidR="00AC0C0D" w:rsidRDefault="006C0CAC">
            <w:pPr>
              <w:pStyle w:val="TableParagraph"/>
              <w:ind w:left="69"/>
              <w:rPr>
                <w:sz w:val="20"/>
              </w:rPr>
            </w:pPr>
            <w:r>
              <w:rPr>
                <w:sz w:val="20"/>
              </w:rPr>
              <w:t>} 0 Stimmen</w:t>
            </w:r>
          </w:p>
        </w:tc>
        <w:tc>
          <w:tcPr>
            <w:tcW w:w="1416" w:type="dxa"/>
          </w:tcPr>
          <w:p w:rsidR="00AC0C0D" w:rsidRDefault="00AC0C0D">
            <w:pPr>
              <w:pStyle w:val="TableParagraph"/>
              <w:spacing w:before="10"/>
              <w:rPr>
                <w:b/>
                <w:sz w:val="31"/>
              </w:rPr>
            </w:pPr>
          </w:p>
          <w:p w:rsidR="00AC0C0D" w:rsidRDefault="006C0CAC">
            <w:pPr>
              <w:pStyle w:val="TableParagraph"/>
              <w:tabs>
                <w:tab w:val="left" w:pos="519"/>
              </w:tabs>
              <w:ind w:left="70"/>
              <w:rPr>
                <w:sz w:val="20"/>
              </w:rPr>
            </w:pPr>
            <w:r>
              <w:rPr>
                <w:sz w:val="20"/>
              </w:rPr>
              <w:t>=</w:t>
            </w:r>
            <w:r>
              <w:rPr>
                <w:sz w:val="20"/>
              </w:rPr>
              <w:tab/>
              <w:t>0,000</w:t>
            </w:r>
            <w:r>
              <w:rPr>
                <w:spacing w:val="-3"/>
                <w:sz w:val="20"/>
              </w:rPr>
              <w:t xml:space="preserve"> </w:t>
            </w:r>
            <w:r>
              <w:rPr>
                <w:sz w:val="20"/>
              </w:rPr>
              <w:t>%</w:t>
            </w:r>
          </w:p>
        </w:tc>
      </w:tr>
      <w:tr w:rsidR="00AC0C0D">
        <w:trPr>
          <w:trHeight w:val="805"/>
        </w:trPr>
        <w:tc>
          <w:tcPr>
            <w:tcW w:w="1488" w:type="dxa"/>
          </w:tcPr>
          <w:p w:rsidR="00AC0C0D" w:rsidRDefault="00AC0C0D">
            <w:pPr>
              <w:pStyle w:val="TableParagraph"/>
              <w:spacing w:before="9"/>
              <w:rPr>
                <w:b/>
                <w:sz w:val="29"/>
              </w:rPr>
            </w:pPr>
          </w:p>
          <w:p w:rsidR="00AC0C0D" w:rsidRDefault="006C0CAC">
            <w:pPr>
              <w:pStyle w:val="TableParagraph"/>
              <w:ind w:left="69"/>
              <w:rPr>
                <w:sz w:val="20"/>
              </w:rPr>
            </w:pPr>
            <w:r>
              <w:rPr>
                <w:sz w:val="20"/>
              </w:rPr>
              <w:t>Enthaltungen</w:t>
            </w:r>
          </w:p>
        </w:tc>
        <w:tc>
          <w:tcPr>
            <w:tcW w:w="5102" w:type="dxa"/>
          </w:tcPr>
          <w:p w:rsidR="00AC0C0D" w:rsidRDefault="006C0CAC">
            <w:pPr>
              <w:pStyle w:val="TableParagraph"/>
              <w:spacing w:before="66" w:line="312" w:lineRule="auto"/>
              <w:ind w:left="69" w:right="3130"/>
              <w:rPr>
                <w:sz w:val="20"/>
              </w:rPr>
            </w:pPr>
            <w:r>
              <w:rPr>
                <w:sz w:val="20"/>
              </w:rPr>
              <w:t>App. und Garagen: 29</w:t>
            </w:r>
          </w:p>
        </w:tc>
        <w:tc>
          <w:tcPr>
            <w:tcW w:w="1418" w:type="dxa"/>
          </w:tcPr>
          <w:p w:rsidR="00AC0C0D" w:rsidRDefault="00AC0C0D">
            <w:pPr>
              <w:pStyle w:val="TableParagraph"/>
              <w:spacing w:before="10"/>
              <w:rPr>
                <w:b/>
                <w:sz w:val="31"/>
              </w:rPr>
            </w:pPr>
          </w:p>
          <w:p w:rsidR="00AC0C0D" w:rsidRDefault="006C0CAC">
            <w:pPr>
              <w:pStyle w:val="TableParagraph"/>
              <w:ind w:left="69"/>
              <w:rPr>
                <w:sz w:val="20"/>
              </w:rPr>
            </w:pPr>
            <w:r>
              <w:rPr>
                <w:sz w:val="20"/>
              </w:rPr>
              <w:t>} 1 Stimmen</w:t>
            </w:r>
          </w:p>
        </w:tc>
        <w:tc>
          <w:tcPr>
            <w:tcW w:w="1416" w:type="dxa"/>
          </w:tcPr>
          <w:p w:rsidR="00AC0C0D" w:rsidRDefault="00AC0C0D">
            <w:pPr>
              <w:pStyle w:val="TableParagraph"/>
              <w:spacing w:before="9"/>
              <w:rPr>
                <w:b/>
                <w:sz w:val="29"/>
              </w:rPr>
            </w:pPr>
          </w:p>
          <w:p w:rsidR="00AC0C0D" w:rsidRDefault="006C0CAC">
            <w:pPr>
              <w:pStyle w:val="TableParagraph"/>
              <w:tabs>
                <w:tab w:val="left" w:pos="519"/>
              </w:tabs>
              <w:ind w:left="70"/>
              <w:rPr>
                <w:sz w:val="20"/>
              </w:rPr>
            </w:pPr>
            <w:r>
              <w:rPr>
                <w:sz w:val="20"/>
              </w:rPr>
              <w:t>=</w:t>
            </w:r>
            <w:r>
              <w:rPr>
                <w:sz w:val="20"/>
              </w:rPr>
              <w:tab/>
              <w:t>0,756</w:t>
            </w:r>
            <w:r>
              <w:rPr>
                <w:spacing w:val="-3"/>
                <w:sz w:val="20"/>
              </w:rPr>
              <w:t xml:space="preserve"> </w:t>
            </w:r>
            <w:r>
              <w:rPr>
                <w:sz w:val="20"/>
              </w:rPr>
              <w:t>%</w:t>
            </w:r>
          </w:p>
        </w:tc>
      </w:tr>
    </w:tbl>
    <w:p w:rsidR="00AC0C0D" w:rsidRDefault="006C0CAC">
      <w:pPr>
        <w:spacing w:before="110"/>
        <w:ind w:left="140"/>
      </w:pPr>
      <w:r w:rsidRPr="005F11DC">
        <w:rPr>
          <w:b/>
          <w:spacing w:val="-148"/>
          <w:u w:val="single"/>
        </w:rPr>
        <w:t>E</w:t>
      </w:r>
      <w:r w:rsidRPr="005F11DC">
        <w:rPr>
          <w:b/>
          <w:spacing w:val="86"/>
          <w:u w:val="single"/>
        </w:rPr>
        <w:t xml:space="preserve"> </w:t>
      </w:r>
      <w:r w:rsidRPr="005F11DC">
        <w:rPr>
          <w:b/>
          <w:u w:val="single"/>
        </w:rPr>
        <w:t>rgebnis:</w:t>
      </w:r>
      <w:r>
        <w:rPr>
          <w:b/>
        </w:rPr>
        <w:t xml:space="preserve"> </w:t>
      </w:r>
      <w:r>
        <w:t xml:space="preserve">Herr Dirk Hübener ist </w:t>
      </w:r>
      <w:r w:rsidRPr="005F11DC">
        <w:rPr>
          <w:b/>
          <w:spacing w:val="-196"/>
          <w:u w:val="single"/>
        </w:rPr>
        <w:t>m</w:t>
      </w:r>
      <w:r w:rsidRPr="005F11DC">
        <w:rPr>
          <w:b/>
          <w:spacing w:val="139"/>
          <w:u w:val="single"/>
        </w:rPr>
        <w:t xml:space="preserve"> </w:t>
      </w:r>
      <w:r w:rsidRPr="005F11DC">
        <w:rPr>
          <w:b/>
          <w:u w:val="single"/>
        </w:rPr>
        <w:t>ehrheitlich</w:t>
      </w:r>
      <w:r w:rsidRPr="005F11DC">
        <w:rPr>
          <w:b/>
        </w:rPr>
        <w:t xml:space="preserve"> </w:t>
      </w:r>
      <w:r w:rsidRPr="005F11DC">
        <w:t>als</w:t>
      </w:r>
      <w:r>
        <w:t xml:space="preserve"> Präsident für das </w:t>
      </w:r>
      <w:r>
        <w:rPr>
          <w:u w:val="single"/>
        </w:rPr>
        <w:t>Jahr 2019/2020</w:t>
      </w:r>
      <w:r>
        <w:t xml:space="preserve"> gewählt.</w:t>
      </w:r>
    </w:p>
    <w:p w:rsidR="00AC0C0D" w:rsidRDefault="00AC0C0D">
      <w:pPr>
        <w:pStyle w:val="Textoindependiente"/>
        <w:rPr>
          <w:sz w:val="16"/>
        </w:rPr>
      </w:pPr>
    </w:p>
    <w:p w:rsidR="00AC0C0D" w:rsidRDefault="006C0CAC">
      <w:pPr>
        <w:pStyle w:val="Textoindependiente"/>
        <w:spacing w:before="94"/>
        <w:ind w:left="140"/>
      </w:pPr>
      <w:r>
        <w:t>Herr Dirk Hübener nimmt die Wahl an und ist somit für ein weiteres Jahr zum Präsidenten ernannt.</w:t>
      </w:r>
    </w:p>
    <w:p w:rsidR="00AC0C0D" w:rsidRDefault="00AC0C0D"/>
    <w:p w:rsidR="005F11DC" w:rsidRDefault="005F11DC"/>
    <w:p w:rsidR="00AC0C0D" w:rsidRDefault="006C0CAC">
      <w:pPr>
        <w:pStyle w:val="Heading1"/>
        <w:spacing w:before="69"/>
        <w:rPr>
          <w:u w:val="none"/>
        </w:rPr>
      </w:pPr>
      <w:r>
        <w:rPr>
          <w:u w:val="none"/>
        </w:rPr>
        <w:t>TOP 9.2.</w:t>
      </w:r>
      <w:r>
        <w:rPr>
          <w:u w:val="thick"/>
        </w:rPr>
        <w:t xml:space="preserve"> Wahl des Vizepräsidenten</w:t>
      </w:r>
    </w:p>
    <w:p w:rsidR="00AC0C0D" w:rsidRDefault="006C0CAC">
      <w:pPr>
        <w:pStyle w:val="Textoindependiente"/>
        <w:spacing w:before="186" w:line="415" w:lineRule="auto"/>
        <w:ind w:left="140" w:right="1756"/>
      </w:pPr>
      <w:r>
        <w:t xml:space="preserve">Herr Hübener bittet um Vorschläge für Kandidaten für das Amt des Vizepräsidenten. </w:t>
      </w:r>
      <w:r>
        <w:rPr>
          <w:u w:val="single"/>
        </w:rPr>
        <w:t>Es wird benannt:</w:t>
      </w:r>
    </w:p>
    <w:p w:rsidR="00AC0C0D" w:rsidRDefault="00AC0C0D">
      <w:pPr>
        <w:pStyle w:val="Textoindependiente"/>
        <w:spacing w:before="7"/>
        <w:rPr>
          <w:sz w:val="9"/>
        </w:rPr>
      </w:pPr>
    </w:p>
    <w:p w:rsidR="00AC0C0D" w:rsidRDefault="006C0CAC">
      <w:pPr>
        <w:pStyle w:val="Textoindependiente"/>
        <w:tabs>
          <w:tab w:val="left" w:pos="4561"/>
        </w:tabs>
        <w:spacing w:before="94"/>
        <w:ind w:right="98"/>
        <w:jc w:val="center"/>
      </w:pPr>
      <w:r>
        <w:t>Herr</w:t>
      </w:r>
      <w:r>
        <w:rPr>
          <w:spacing w:val="-1"/>
        </w:rPr>
        <w:t xml:space="preserve"> </w:t>
      </w:r>
      <w:r>
        <w:t>Uwe</w:t>
      </w:r>
      <w:r>
        <w:rPr>
          <w:spacing w:val="-2"/>
        </w:rPr>
        <w:t xml:space="preserve"> </w:t>
      </w:r>
      <w:r>
        <w:t>Schliebitz</w:t>
      </w:r>
      <w:r>
        <w:tab/>
      </w:r>
      <w:r>
        <w:rPr>
          <w:u w:val="single"/>
        </w:rPr>
        <w:t>nimmt die Kandidatur</w:t>
      </w:r>
      <w:r>
        <w:rPr>
          <w:spacing w:val="-3"/>
          <w:u w:val="single"/>
        </w:rPr>
        <w:t xml:space="preserve"> </w:t>
      </w:r>
      <w:r>
        <w:rPr>
          <w:u w:val="single"/>
        </w:rPr>
        <w:t>an.</w:t>
      </w:r>
    </w:p>
    <w:p w:rsidR="00AC0C0D" w:rsidRDefault="00AC0C0D">
      <w:pPr>
        <w:pStyle w:val="Textoindependiente"/>
        <w:rPr>
          <w:sz w:val="20"/>
        </w:rPr>
      </w:pPr>
    </w:p>
    <w:p w:rsidR="00AC0C0D" w:rsidRDefault="00AC0C0D">
      <w:pPr>
        <w:pStyle w:val="Textoindependiente"/>
        <w:rPr>
          <w:sz w:val="20"/>
        </w:rPr>
      </w:pPr>
    </w:p>
    <w:p w:rsidR="00AC0C0D" w:rsidRDefault="006C0CAC">
      <w:pPr>
        <w:pStyle w:val="Textoindependiente"/>
        <w:ind w:left="140"/>
        <w:rPr>
          <w:u w:val="single"/>
        </w:rPr>
      </w:pPr>
      <w:r>
        <w:rPr>
          <w:u w:val="single"/>
        </w:rPr>
        <w:t>Es wird wie folgt abgestimmt:</w:t>
      </w:r>
    </w:p>
    <w:p w:rsidR="005F11DC" w:rsidRDefault="005F11DC">
      <w:pPr>
        <w:pStyle w:val="Textoindependiente"/>
        <w:ind w:left="140"/>
        <w:rPr>
          <w:u w:val="single"/>
        </w:rPr>
      </w:pPr>
    </w:p>
    <w:p w:rsidR="005F11DC" w:rsidRDefault="005F11DC">
      <w:pPr>
        <w:pStyle w:val="Textoindependiente"/>
        <w:ind w:left="140"/>
        <w:rPr>
          <w:u w:val="single"/>
        </w:rPr>
      </w:pPr>
    </w:p>
    <w:p w:rsidR="005F11DC" w:rsidRDefault="005F11DC">
      <w:pPr>
        <w:pStyle w:val="Textoindependiente"/>
        <w:ind w:left="140"/>
        <w:rPr>
          <w:u w:val="single"/>
        </w:rPr>
      </w:pPr>
    </w:p>
    <w:p w:rsidR="005F11DC" w:rsidRDefault="005F11DC">
      <w:pPr>
        <w:pStyle w:val="Textoindependiente"/>
        <w:ind w:left="140"/>
        <w:rPr>
          <w:u w:val="single"/>
        </w:rPr>
      </w:pPr>
    </w:p>
    <w:p w:rsidR="005F11DC" w:rsidRDefault="005F11DC">
      <w:pPr>
        <w:pStyle w:val="Textoindependiente"/>
        <w:ind w:left="140"/>
      </w:pPr>
    </w:p>
    <w:p w:rsidR="005F11DC" w:rsidRPr="005F11DC" w:rsidRDefault="005F11DC" w:rsidP="005F11DC">
      <w:pPr>
        <w:pStyle w:val="Heading1"/>
        <w:spacing w:before="93"/>
      </w:pPr>
      <w:r w:rsidRPr="005F11DC">
        <w:rPr>
          <w:spacing w:val="-160"/>
        </w:rPr>
        <w:lastRenderedPageBreak/>
        <w:t>D</w:t>
      </w:r>
      <w:r w:rsidRPr="005F11DC">
        <w:rPr>
          <w:spacing w:val="101"/>
        </w:rPr>
        <w:t xml:space="preserve"> </w:t>
      </w:r>
      <w:r w:rsidRPr="005F11DC">
        <w:t>as Abstimmungsergebnis:</w:t>
      </w:r>
    </w:p>
    <w:p w:rsidR="00AC0C0D" w:rsidRPr="005F11DC" w:rsidRDefault="00AC0C0D">
      <w:pPr>
        <w:pStyle w:val="Textoindependiente"/>
        <w:spacing w:before="1"/>
        <w:rPr>
          <w:b/>
          <w:sz w:val="18"/>
          <w:u w:val="single"/>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416"/>
      </w:tblGrid>
      <w:tr w:rsidR="00AC0C0D">
        <w:trPr>
          <w:trHeight w:val="877"/>
        </w:trPr>
        <w:tc>
          <w:tcPr>
            <w:tcW w:w="1488" w:type="dxa"/>
          </w:tcPr>
          <w:p w:rsidR="00AC0C0D" w:rsidRDefault="00AC0C0D">
            <w:pPr>
              <w:pStyle w:val="TableParagraph"/>
              <w:rPr>
                <w:b/>
              </w:rPr>
            </w:pPr>
          </w:p>
          <w:p w:rsidR="00AC0C0D" w:rsidRDefault="006C0CAC">
            <w:pPr>
              <w:pStyle w:val="TableParagraph"/>
              <w:spacing w:before="159"/>
              <w:ind w:left="69"/>
              <w:rPr>
                <w:sz w:val="20"/>
              </w:rPr>
            </w:pPr>
            <w:r>
              <w:rPr>
                <w:sz w:val="20"/>
              </w:rPr>
              <w:t>Dafür</w:t>
            </w:r>
          </w:p>
        </w:tc>
        <w:tc>
          <w:tcPr>
            <w:tcW w:w="5102" w:type="dxa"/>
          </w:tcPr>
          <w:p w:rsidR="00AC0C0D" w:rsidRDefault="006C0CAC">
            <w:pPr>
              <w:pStyle w:val="TableParagraph"/>
              <w:spacing w:before="66" w:line="362" w:lineRule="auto"/>
              <w:ind w:left="69" w:right="3130"/>
              <w:rPr>
                <w:sz w:val="20"/>
              </w:rPr>
            </w:pPr>
            <w:r>
              <w:rPr>
                <w:sz w:val="20"/>
              </w:rPr>
              <w:t>App. und Garagen: Alle</w:t>
            </w:r>
          </w:p>
        </w:tc>
        <w:tc>
          <w:tcPr>
            <w:tcW w:w="1418" w:type="dxa"/>
          </w:tcPr>
          <w:p w:rsidR="00AC0C0D" w:rsidRDefault="00AC0C0D">
            <w:pPr>
              <w:pStyle w:val="TableParagraph"/>
              <w:rPr>
                <w:b/>
              </w:rPr>
            </w:pPr>
          </w:p>
          <w:p w:rsidR="00AC0C0D" w:rsidRDefault="00AC0C0D">
            <w:pPr>
              <w:pStyle w:val="TableParagraph"/>
              <w:spacing w:before="8"/>
              <w:rPr>
                <w:b/>
                <w:sz w:val="21"/>
              </w:rPr>
            </w:pPr>
          </w:p>
          <w:p w:rsidR="00AC0C0D" w:rsidRDefault="006C0CAC">
            <w:pPr>
              <w:pStyle w:val="TableParagraph"/>
              <w:spacing w:before="1"/>
              <w:ind w:left="69"/>
              <w:rPr>
                <w:sz w:val="20"/>
              </w:rPr>
            </w:pPr>
            <w:r>
              <w:rPr>
                <w:sz w:val="20"/>
              </w:rPr>
              <w:t>} 39 Stimmen</w:t>
            </w:r>
          </w:p>
        </w:tc>
        <w:tc>
          <w:tcPr>
            <w:tcW w:w="141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464"/>
              </w:tabs>
              <w:ind w:left="70"/>
              <w:rPr>
                <w:sz w:val="20"/>
              </w:rPr>
            </w:pPr>
            <w:r>
              <w:rPr>
                <w:sz w:val="20"/>
              </w:rPr>
              <w:t>=</w:t>
            </w:r>
            <w:r>
              <w:rPr>
                <w:sz w:val="20"/>
              </w:rPr>
              <w:tab/>
              <w:t>34,737 %</w:t>
            </w:r>
          </w:p>
        </w:tc>
      </w:tr>
      <w:tr w:rsidR="00AC0C0D">
        <w:trPr>
          <w:trHeight w:val="921"/>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Dagegen</w:t>
            </w:r>
          </w:p>
        </w:tc>
        <w:tc>
          <w:tcPr>
            <w:tcW w:w="5102" w:type="dxa"/>
          </w:tcPr>
          <w:p w:rsidR="00AC0C0D" w:rsidRDefault="006C0CAC">
            <w:pPr>
              <w:pStyle w:val="TableParagraph"/>
              <w:spacing w:before="66" w:line="408" w:lineRule="auto"/>
              <w:ind w:left="69" w:right="3130"/>
              <w:rPr>
                <w:sz w:val="20"/>
              </w:rPr>
            </w:pPr>
            <w:r>
              <w:rPr>
                <w:sz w:val="20"/>
              </w:rPr>
              <w:t>App. und Garagen: keine</w:t>
            </w:r>
          </w:p>
        </w:tc>
        <w:tc>
          <w:tcPr>
            <w:tcW w:w="141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 0 Stimmen</w:t>
            </w:r>
          </w:p>
        </w:tc>
        <w:tc>
          <w:tcPr>
            <w:tcW w:w="1416"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519"/>
              </w:tabs>
              <w:ind w:left="70"/>
              <w:rPr>
                <w:sz w:val="20"/>
              </w:rPr>
            </w:pPr>
            <w:r>
              <w:rPr>
                <w:sz w:val="20"/>
              </w:rPr>
              <w:t>=</w:t>
            </w:r>
            <w:r>
              <w:rPr>
                <w:sz w:val="20"/>
              </w:rPr>
              <w:tab/>
              <w:t>0,000</w:t>
            </w:r>
            <w:r>
              <w:rPr>
                <w:spacing w:val="-3"/>
                <w:sz w:val="20"/>
              </w:rPr>
              <w:t xml:space="preserve"> </w:t>
            </w:r>
            <w:r>
              <w:rPr>
                <w:sz w:val="20"/>
              </w:rPr>
              <w:t>%</w:t>
            </w:r>
          </w:p>
        </w:tc>
      </w:tr>
      <w:tr w:rsidR="00AC0C0D">
        <w:trPr>
          <w:trHeight w:val="803"/>
        </w:trPr>
        <w:tc>
          <w:tcPr>
            <w:tcW w:w="1488" w:type="dxa"/>
          </w:tcPr>
          <w:p w:rsidR="00AC0C0D" w:rsidRDefault="00AC0C0D">
            <w:pPr>
              <w:pStyle w:val="TableParagraph"/>
              <w:spacing w:before="6"/>
              <w:rPr>
                <w:b/>
                <w:sz w:val="29"/>
              </w:rPr>
            </w:pPr>
          </w:p>
          <w:p w:rsidR="00AC0C0D" w:rsidRDefault="006C0CAC">
            <w:pPr>
              <w:pStyle w:val="TableParagraph"/>
              <w:ind w:left="69"/>
              <w:rPr>
                <w:sz w:val="20"/>
              </w:rPr>
            </w:pPr>
            <w:r>
              <w:rPr>
                <w:sz w:val="20"/>
              </w:rPr>
              <w:t>Enthaltungen</w:t>
            </w:r>
          </w:p>
        </w:tc>
        <w:tc>
          <w:tcPr>
            <w:tcW w:w="5102" w:type="dxa"/>
          </w:tcPr>
          <w:p w:rsidR="00AC0C0D" w:rsidRDefault="006C0CAC">
            <w:pPr>
              <w:pStyle w:val="TableParagraph"/>
              <w:spacing w:before="64" w:line="312" w:lineRule="auto"/>
              <w:ind w:left="69" w:right="3130"/>
              <w:rPr>
                <w:sz w:val="20"/>
              </w:rPr>
            </w:pPr>
            <w:r>
              <w:rPr>
                <w:sz w:val="20"/>
              </w:rPr>
              <w:t>App. und Garagen: keine</w:t>
            </w:r>
          </w:p>
        </w:tc>
        <w:tc>
          <w:tcPr>
            <w:tcW w:w="1418" w:type="dxa"/>
          </w:tcPr>
          <w:p w:rsidR="00AC0C0D" w:rsidRDefault="00AC0C0D">
            <w:pPr>
              <w:pStyle w:val="TableParagraph"/>
              <w:spacing w:before="6"/>
              <w:rPr>
                <w:b/>
                <w:sz w:val="29"/>
              </w:rPr>
            </w:pPr>
          </w:p>
          <w:p w:rsidR="00AC0C0D" w:rsidRDefault="006C0CAC">
            <w:pPr>
              <w:pStyle w:val="TableParagraph"/>
              <w:ind w:left="69"/>
              <w:rPr>
                <w:sz w:val="20"/>
              </w:rPr>
            </w:pPr>
            <w:r>
              <w:rPr>
                <w:sz w:val="20"/>
              </w:rPr>
              <w:t>} 0 Stimmen</w:t>
            </w:r>
          </w:p>
        </w:tc>
        <w:tc>
          <w:tcPr>
            <w:tcW w:w="1416" w:type="dxa"/>
          </w:tcPr>
          <w:p w:rsidR="00AC0C0D" w:rsidRDefault="00AC0C0D">
            <w:pPr>
              <w:pStyle w:val="TableParagraph"/>
              <w:spacing w:before="6"/>
              <w:rPr>
                <w:b/>
                <w:sz w:val="29"/>
              </w:rPr>
            </w:pPr>
          </w:p>
          <w:p w:rsidR="00AC0C0D" w:rsidRDefault="006C0CAC">
            <w:pPr>
              <w:pStyle w:val="TableParagraph"/>
              <w:tabs>
                <w:tab w:val="left" w:pos="519"/>
              </w:tabs>
              <w:ind w:left="70"/>
              <w:rPr>
                <w:sz w:val="20"/>
              </w:rPr>
            </w:pPr>
            <w:r>
              <w:rPr>
                <w:sz w:val="20"/>
              </w:rPr>
              <w:t>=</w:t>
            </w:r>
            <w:r>
              <w:rPr>
                <w:sz w:val="20"/>
              </w:rPr>
              <w:tab/>
              <w:t>0,000</w:t>
            </w:r>
            <w:r>
              <w:rPr>
                <w:spacing w:val="-3"/>
                <w:sz w:val="20"/>
              </w:rPr>
              <w:t xml:space="preserve"> </w:t>
            </w:r>
            <w:r>
              <w:rPr>
                <w:sz w:val="20"/>
              </w:rPr>
              <w:t>%</w:t>
            </w:r>
          </w:p>
        </w:tc>
      </w:tr>
    </w:tbl>
    <w:p w:rsidR="00AC0C0D" w:rsidRDefault="006C0CAC">
      <w:pPr>
        <w:spacing w:before="110"/>
        <w:ind w:left="140"/>
      </w:pPr>
      <w:r w:rsidRPr="005F11DC">
        <w:rPr>
          <w:b/>
          <w:spacing w:val="-148"/>
          <w:u w:val="single"/>
        </w:rPr>
        <w:t>E</w:t>
      </w:r>
      <w:r w:rsidRPr="005F11DC">
        <w:rPr>
          <w:b/>
          <w:spacing w:val="87"/>
          <w:u w:val="single"/>
        </w:rPr>
        <w:t xml:space="preserve"> </w:t>
      </w:r>
      <w:r w:rsidRPr="005F11DC">
        <w:rPr>
          <w:b/>
          <w:u w:val="single"/>
        </w:rPr>
        <w:t>rgebnis:</w:t>
      </w:r>
      <w:r>
        <w:rPr>
          <w:b/>
        </w:rPr>
        <w:t xml:space="preserve"> </w:t>
      </w:r>
      <w:r>
        <w:t xml:space="preserve">Herr Uwe Schliebitz ist </w:t>
      </w:r>
      <w:r w:rsidRPr="005F11DC">
        <w:rPr>
          <w:b/>
          <w:spacing w:val="-122"/>
          <w:u w:val="single"/>
        </w:rPr>
        <w:t>e</w:t>
      </w:r>
      <w:r w:rsidRPr="005F11DC">
        <w:rPr>
          <w:b/>
          <w:spacing w:val="64"/>
          <w:u w:val="single"/>
        </w:rPr>
        <w:t xml:space="preserve"> </w:t>
      </w:r>
      <w:r w:rsidRPr="005F11DC">
        <w:rPr>
          <w:b/>
          <w:u w:val="single"/>
        </w:rPr>
        <w:t>instimmig</w:t>
      </w:r>
      <w:r w:rsidRPr="005F11DC">
        <w:rPr>
          <w:b/>
        </w:rPr>
        <w:t xml:space="preserve"> </w:t>
      </w:r>
      <w:r w:rsidRPr="005F11DC">
        <w:t>als Vizepräsident</w:t>
      </w:r>
      <w:r>
        <w:t xml:space="preserve"> für das </w:t>
      </w:r>
      <w:r>
        <w:rPr>
          <w:u w:val="single"/>
        </w:rPr>
        <w:t>Jahr 2019/2020</w:t>
      </w:r>
      <w:r>
        <w:t xml:space="preserve"> gewählt.</w:t>
      </w:r>
    </w:p>
    <w:p w:rsidR="00AC0C0D" w:rsidRDefault="00AC0C0D">
      <w:pPr>
        <w:pStyle w:val="Textoindependiente"/>
        <w:spacing w:before="3"/>
      </w:pPr>
    </w:p>
    <w:p w:rsidR="00AC0C0D" w:rsidRDefault="006C0CAC">
      <w:pPr>
        <w:pStyle w:val="Textoindependiente"/>
        <w:ind w:left="140" w:right="681"/>
      </w:pPr>
      <w:r>
        <w:t>Herr Uwe Schliebitz nimmt die Wahl an und ist somit für ein weiteres Jahr zum Vizepräsidenten ernannt.</w:t>
      </w:r>
    </w:p>
    <w:p w:rsidR="00AC0C0D" w:rsidRDefault="00AC0C0D">
      <w:pPr>
        <w:pStyle w:val="Textoindependiente"/>
        <w:rPr>
          <w:sz w:val="20"/>
        </w:rPr>
      </w:pPr>
    </w:p>
    <w:p w:rsidR="00AC0C0D" w:rsidRDefault="00AC0C0D">
      <w:pPr>
        <w:pStyle w:val="Textoindependiente"/>
        <w:spacing w:before="8"/>
        <w:rPr>
          <w:sz w:val="15"/>
        </w:rPr>
      </w:pPr>
    </w:p>
    <w:p w:rsidR="00AC0C0D" w:rsidRDefault="006C0CAC">
      <w:pPr>
        <w:pStyle w:val="Heading1"/>
        <w:rPr>
          <w:u w:val="none"/>
        </w:rPr>
      </w:pPr>
      <w:r>
        <w:rPr>
          <w:u w:val="none"/>
        </w:rPr>
        <w:t xml:space="preserve">TOP 9.3. </w:t>
      </w:r>
      <w:r w:rsidRPr="005F11DC">
        <w:rPr>
          <w:spacing w:val="-208"/>
        </w:rPr>
        <w:t>W</w:t>
      </w:r>
      <w:r w:rsidRPr="005F11DC">
        <w:rPr>
          <w:spacing w:val="152"/>
        </w:rPr>
        <w:t xml:space="preserve"> </w:t>
      </w:r>
      <w:r w:rsidRPr="005F11DC">
        <w:t>ahl der Buchprüfer</w:t>
      </w:r>
    </w:p>
    <w:p w:rsidR="00AC0C0D" w:rsidRDefault="006C0CAC">
      <w:pPr>
        <w:pStyle w:val="Textoindependiente"/>
        <w:spacing w:before="186"/>
        <w:ind w:left="140"/>
        <w:jc w:val="both"/>
      </w:pPr>
      <w:r>
        <w:t>Der Präsident bittet um Vorschläge für das Amt der Buchprüfer.</w:t>
      </w:r>
    </w:p>
    <w:p w:rsidR="00AC0C0D" w:rsidRDefault="006C0CAC">
      <w:pPr>
        <w:pStyle w:val="Textoindependiente"/>
        <w:spacing w:before="160"/>
        <w:ind w:left="140" w:right="234"/>
        <w:jc w:val="both"/>
      </w:pPr>
      <w:r>
        <w:t>Die Versammlung ist sich nach den Erfahrungen des letzten Jahres einig, wieder drei Buchprüfer zu ernennen. Frau Schliebitz erklärt, sie stelle sich in diesem Jahr nur als Ersatzbuchprüferin zur Verfügung, falls eine der beiden anderen Personen verhindert sein sollte.</w:t>
      </w:r>
    </w:p>
    <w:p w:rsidR="00AC0C0D" w:rsidRDefault="006C0CAC">
      <w:pPr>
        <w:pStyle w:val="Textoindependiente"/>
        <w:spacing w:before="184"/>
        <w:ind w:left="140"/>
        <w:jc w:val="both"/>
      </w:pPr>
      <w:r>
        <w:rPr>
          <w:u w:val="single"/>
        </w:rPr>
        <w:t>Genannt werden wieder</w:t>
      </w:r>
      <w:r>
        <w:t>:</w:t>
      </w:r>
    </w:p>
    <w:p w:rsidR="00AC0C0D" w:rsidRDefault="00AC0C0D">
      <w:pPr>
        <w:pStyle w:val="Textoindependiente"/>
        <w:rPr>
          <w:sz w:val="24"/>
        </w:rPr>
      </w:pPr>
    </w:p>
    <w:p w:rsidR="00AC0C0D" w:rsidRDefault="006C0CAC">
      <w:pPr>
        <w:pStyle w:val="Textoindependiente"/>
        <w:tabs>
          <w:tab w:val="left" w:pos="6937"/>
        </w:tabs>
        <w:spacing w:before="163"/>
        <w:ind w:left="706"/>
      </w:pPr>
      <w:r>
        <w:rPr>
          <w:u w:val="single"/>
        </w:rPr>
        <w:t>Frau</w:t>
      </w:r>
      <w:r>
        <w:rPr>
          <w:spacing w:val="1"/>
          <w:u w:val="single"/>
        </w:rPr>
        <w:t xml:space="preserve"> </w:t>
      </w:r>
      <w:r>
        <w:rPr>
          <w:u w:val="single"/>
        </w:rPr>
        <w:t>Erika</w:t>
      </w:r>
      <w:r>
        <w:rPr>
          <w:spacing w:val="-2"/>
          <w:u w:val="single"/>
        </w:rPr>
        <w:t xml:space="preserve"> </w:t>
      </w:r>
      <w:r>
        <w:rPr>
          <w:u w:val="single"/>
        </w:rPr>
        <w:t>Kutz</w:t>
      </w:r>
      <w:r>
        <w:tab/>
      </w:r>
      <w:r>
        <w:rPr>
          <w:u w:val="single"/>
        </w:rPr>
        <w:t>nimmt die Kandidatur</w:t>
      </w:r>
      <w:r>
        <w:rPr>
          <w:spacing w:val="-8"/>
          <w:u w:val="single"/>
        </w:rPr>
        <w:t xml:space="preserve"> </w:t>
      </w:r>
      <w:r>
        <w:rPr>
          <w:u w:val="single"/>
        </w:rPr>
        <w:t>an</w:t>
      </w:r>
      <w:r>
        <w:t>.</w:t>
      </w:r>
    </w:p>
    <w:p w:rsidR="00AC0C0D" w:rsidRDefault="00AC0C0D">
      <w:pPr>
        <w:pStyle w:val="Textoindependiente"/>
        <w:spacing w:before="9"/>
        <w:rPr>
          <w:sz w:val="21"/>
        </w:rPr>
      </w:pPr>
    </w:p>
    <w:p w:rsidR="00AC0C0D" w:rsidRDefault="006C0CAC">
      <w:pPr>
        <w:pStyle w:val="Textoindependiente"/>
        <w:tabs>
          <w:tab w:val="left" w:pos="6956"/>
        </w:tabs>
        <w:ind w:left="706"/>
      </w:pPr>
      <w:r>
        <w:rPr>
          <w:u w:val="single"/>
        </w:rPr>
        <w:t>Herr</w:t>
      </w:r>
      <w:r>
        <w:rPr>
          <w:spacing w:val="-2"/>
          <w:u w:val="single"/>
        </w:rPr>
        <w:t xml:space="preserve"> </w:t>
      </w:r>
      <w:r>
        <w:rPr>
          <w:u w:val="single"/>
        </w:rPr>
        <w:t>Heinz</w:t>
      </w:r>
      <w:r>
        <w:rPr>
          <w:spacing w:val="-2"/>
          <w:u w:val="single"/>
        </w:rPr>
        <w:t xml:space="preserve"> </w:t>
      </w:r>
      <w:r>
        <w:rPr>
          <w:u w:val="single"/>
        </w:rPr>
        <w:t>Duwensee</w:t>
      </w:r>
      <w:r>
        <w:tab/>
      </w:r>
      <w:r>
        <w:rPr>
          <w:u w:val="single"/>
        </w:rPr>
        <w:t>nimmt die Kandidatur</w:t>
      </w:r>
      <w:r>
        <w:rPr>
          <w:spacing w:val="-7"/>
          <w:u w:val="single"/>
        </w:rPr>
        <w:t xml:space="preserve"> </w:t>
      </w:r>
      <w:r>
        <w:rPr>
          <w:u w:val="single"/>
        </w:rPr>
        <w:t>an.</w:t>
      </w:r>
    </w:p>
    <w:p w:rsidR="00AC0C0D" w:rsidRDefault="00AC0C0D">
      <w:pPr>
        <w:pStyle w:val="Textoindependiente"/>
        <w:spacing w:before="10"/>
        <w:rPr>
          <w:sz w:val="13"/>
        </w:rPr>
      </w:pPr>
    </w:p>
    <w:p w:rsidR="00AC0C0D" w:rsidRDefault="006C0CAC">
      <w:pPr>
        <w:pStyle w:val="Textoindependiente"/>
        <w:tabs>
          <w:tab w:val="left" w:pos="6935"/>
        </w:tabs>
        <w:spacing w:before="94"/>
        <w:ind w:left="706"/>
      </w:pPr>
      <w:r>
        <w:rPr>
          <w:u w:val="single"/>
        </w:rPr>
        <w:t>Frau Michaela</w:t>
      </w:r>
      <w:r>
        <w:rPr>
          <w:spacing w:val="-2"/>
          <w:u w:val="single"/>
        </w:rPr>
        <w:t xml:space="preserve"> </w:t>
      </w:r>
      <w:r>
        <w:rPr>
          <w:u w:val="single"/>
        </w:rPr>
        <w:t>Schliebitz</w:t>
      </w:r>
      <w:r>
        <w:rPr>
          <w:spacing w:val="57"/>
        </w:rPr>
        <w:t xml:space="preserve"> </w:t>
      </w:r>
      <w:r>
        <w:t>(Ersatz)</w:t>
      </w:r>
      <w:r>
        <w:tab/>
      </w:r>
      <w:r>
        <w:rPr>
          <w:u w:val="single"/>
        </w:rPr>
        <w:t>nimmt die Kandidatur</w:t>
      </w:r>
      <w:r>
        <w:rPr>
          <w:spacing w:val="-9"/>
          <w:u w:val="single"/>
        </w:rPr>
        <w:t xml:space="preserve"> </w:t>
      </w:r>
      <w:r>
        <w:rPr>
          <w:u w:val="single"/>
        </w:rPr>
        <w:t>an.</w:t>
      </w:r>
    </w:p>
    <w:p w:rsidR="00AC0C0D" w:rsidRDefault="00AC0C0D">
      <w:pPr>
        <w:pStyle w:val="Textoindependiente"/>
        <w:rPr>
          <w:sz w:val="20"/>
        </w:rPr>
      </w:pPr>
    </w:p>
    <w:p w:rsidR="00AC0C0D" w:rsidRDefault="00AC0C0D">
      <w:pPr>
        <w:pStyle w:val="Textoindependiente"/>
        <w:spacing w:before="10"/>
        <w:rPr>
          <w:sz w:val="17"/>
        </w:rPr>
      </w:pPr>
    </w:p>
    <w:p w:rsidR="00AC0C0D" w:rsidRDefault="006C0CAC">
      <w:pPr>
        <w:pStyle w:val="Textoindependiente"/>
        <w:spacing w:before="94"/>
        <w:ind w:left="140" w:right="268"/>
        <w:rPr>
          <w:u w:val="single"/>
        </w:rPr>
      </w:pPr>
      <w:r>
        <w:rPr>
          <w:u w:val="single"/>
        </w:rPr>
        <w:t>Es wird in einer Sammelabstimmung wie folgt abgestimmt: für Frau Erika Kutz, Herrn Heinz</w:t>
      </w:r>
      <w:r>
        <w:t xml:space="preserve"> </w:t>
      </w:r>
      <w:r>
        <w:rPr>
          <w:u w:val="single"/>
        </w:rPr>
        <w:t>Duwensee und Frau Michaela Schliebitz (Ersatz) als Buchprüfer.</w:t>
      </w:r>
    </w:p>
    <w:p w:rsidR="005F11DC" w:rsidRPr="005F11DC" w:rsidRDefault="005F11DC">
      <w:pPr>
        <w:pStyle w:val="Textoindependiente"/>
        <w:spacing w:before="94"/>
        <w:ind w:left="140" w:right="268"/>
        <w:rPr>
          <w:sz w:val="16"/>
          <w:szCs w:val="16"/>
        </w:rPr>
      </w:pPr>
    </w:p>
    <w:p w:rsidR="00AC0C0D" w:rsidRPr="005F11DC" w:rsidRDefault="006C0CAC">
      <w:pPr>
        <w:pStyle w:val="Heading1"/>
        <w:spacing w:before="69"/>
      </w:pPr>
      <w:r w:rsidRPr="005F11DC">
        <w:rPr>
          <w:spacing w:val="-160"/>
        </w:rPr>
        <w:t>D</w:t>
      </w:r>
      <w:r w:rsidRPr="005F11DC">
        <w:rPr>
          <w:spacing w:val="101"/>
        </w:rPr>
        <w:t xml:space="preserve"> </w:t>
      </w:r>
      <w:r w:rsidRPr="005F11DC">
        <w:t>as Abstimmungsergebnis:</w:t>
      </w:r>
    </w:p>
    <w:p w:rsidR="00AC0C0D" w:rsidRDefault="00AC0C0D">
      <w:pPr>
        <w:pStyle w:val="Textoindependiente"/>
        <w:spacing w:before="11"/>
        <w:rPr>
          <w:b/>
          <w:sz w:val="15"/>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840"/>
      </w:tblGrid>
      <w:tr w:rsidR="00AC0C0D">
        <w:trPr>
          <w:trHeight w:val="856"/>
        </w:trPr>
        <w:tc>
          <w:tcPr>
            <w:tcW w:w="1488" w:type="dxa"/>
          </w:tcPr>
          <w:p w:rsidR="00AC0C0D" w:rsidRDefault="00AC0C0D">
            <w:pPr>
              <w:pStyle w:val="TableParagraph"/>
              <w:spacing w:before="9"/>
              <w:rPr>
                <w:b/>
                <w:sz w:val="29"/>
              </w:rPr>
            </w:pPr>
          </w:p>
          <w:p w:rsidR="00AC0C0D" w:rsidRDefault="006C0CAC">
            <w:pPr>
              <w:pStyle w:val="TableParagraph"/>
              <w:ind w:left="69"/>
              <w:rPr>
                <w:sz w:val="20"/>
              </w:rPr>
            </w:pPr>
            <w:r>
              <w:rPr>
                <w:sz w:val="20"/>
              </w:rPr>
              <w:t>dafür</w:t>
            </w:r>
          </w:p>
        </w:tc>
        <w:tc>
          <w:tcPr>
            <w:tcW w:w="5102" w:type="dxa"/>
          </w:tcPr>
          <w:p w:rsidR="00AC0C0D" w:rsidRDefault="006C0CAC">
            <w:pPr>
              <w:pStyle w:val="TableParagraph"/>
              <w:spacing w:before="66" w:line="338" w:lineRule="auto"/>
              <w:ind w:left="69" w:right="3130"/>
              <w:rPr>
                <w:sz w:val="20"/>
              </w:rPr>
            </w:pPr>
            <w:r>
              <w:rPr>
                <w:sz w:val="20"/>
              </w:rPr>
              <w:t>App. und Garagen: Alle</w:t>
            </w:r>
          </w:p>
        </w:tc>
        <w:tc>
          <w:tcPr>
            <w:tcW w:w="1418" w:type="dxa"/>
          </w:tcPr>
          <w:p w:rsidR="00AC0C0D" w:rsidRDefault="00AC0C0D">
            <w:pPr>
              <w:pStyle w:val="TableParagraph"/>
              <w:spacing w:before="9"/>
              <w:rPr>
                <w:b/>
                <w:sz w:val="29"/>
              </w:rPr>
            </w:pPr>
          </w:p>
          <w:p w:rsidR="00AC0C0D" w:rsidRDefault="006C0CAC">
            <w:pPr>
              <w:pStyle w:val="TableParagraph"/>
              <w:ind w:left="69"/>
              <w:rPr>
                <w:sz w:val="20"/>
              </w:rPr>
            </w:pPr>
            <w:r>
              <w:rPr>
                <w:sz w:val="20"/>
              </w:rPr>
              <w:t>} 39 Stimmen</w:t>
            </w:r>
          </w:p>
        </w:tc>
        <w:tc>
          <w:tcPr>
            <w:tcW w:w="1840" w:type="dxa"/>
          </w:tcPr>
          <w:p w:rsidR="00AC0C0D" w:rsidRDefault="00AC0C0D">
            <w:pPr>
              <w:pStyle w:val="TableParagraph"/>
              <w:spacing w:before="9"/>
              <w:rPr>
                <w:b/>
                <w:sz w:val="29"/>
              </w:rPr>
            </w:pPr>
          </w:p>
          <w:p w:rsidR="00AC0C0D" w:rsidRDefault="006C0CAC">
            <w:pPr>
              <w:pStyle w:val="TableParagraph"/>
              <w:tabs>
                <w:tab w:val="left" w:pos="408"/>
              </w:tabs>
              <w:ind w:left="70"/>
              <w:rPr>
                <w:sz w:val="2"/>
              </w:rPr>
            </w:pPr>
            <w:r>
              <w:rPr>
                <w:w w:val="99"/>
                <w:sz w:val="20"/>
              </w:rPr>
              <w:t>=</w:t>
            </w:r>
            <w:r>
              <w:rPr>
                <w:sz w:val="20"/>
              </w:rPr>
              <w:tab/>
            </w:r>
            <w:r>
              <w:rPr>
                <w:spacing w:val="-2"/>
                <w:w w:val="99"/>
                <w:sz w:val="20"/>
              </w:rPr>
              <w:t>3</w:t>
            </w:r>
            <w:r>
              <w:rPr>
                <w:w w:val="99"/>
                <w:sz w:val="20"/>
              </w:rPr>
              <w:t>4,</w:t>
            </w:r>
            <w:r>
              <w:rPr>
                <w:spacing w:val="2"/>
                <w:w w:val="99"/>
                <w:sz w:val="20"/>
              </w:rPr>
              <w:t>7</w:t>
            </w:r>
            <w:r>
              <w:rPr>
                <w:spacing w:val="-2"/>
                <w:w w:val="99"/>
                <w:sz w:val="20"/>
              </w:rPr>
              <w:t>3</w:t>
            </w:r>
            <w:r>
              <w:rPr>
                <w:w w:val="99"/>
                <w:sz w:val="20"/>
              </w:rPr>
              <w:t>7</w:t>
            </w:r>
            <w:r>
              <w:rPr>
                <w:spacing w:val="-1"/>
                <w:sz w:val="20"/>
              </w:rPr>
              <w:t xml:space="preserve"> </w:t>
            </w:r>
            <w:r>
              <w:rPr>
                <w:spacing w:val="2"/>
                <w:w w:val="99"/>
                <w:sz w:val="20"/>
              </w:rPr>
              <w:t>%</w:t>
            </w:r>
            <w:r>
              <w:rPr>
                <w:w w:val="96"/>
                <w:sz w:val="2"/>
              </w:rPr>
              <w:t>3</w:t>
            </w:r>
          </w:p>
        </w:tc>
      </w:tr>
      <w:tr w:rsidR="00AC0C0D">
        <w:trPr>
          <w:trHeight w:val="748"/>
        </w:trPr>
        <w:tc>
          <w:tcPr>
            <w:tcW w:w="1488" w:type="dxa"/>
          </w:tcPr>
          <w:p w:rsidR="00AC0C0D" w:rsidRDefault="00AC0C0D">
            <w:pPr>
              <w:pStyle w:val="TableParagraph"/>
              <w:spacing w:before="6"/>
              <w:rPr>
                <w:b/>
                <w:sz w:val="29"/>
              </w:rPr>
            </w:pPr>
          </w:p>
          <w:p w:rsidR="00AC0C0D" w:rsidRDefault="006C0CAC">
            <w:pPr>
              <w:pStyle w:val="TableParagraph"/>
              <w:ind w:left="69"/>
              <w:rPr>
                <w:sz w:val="20"/>
              </w:rPr>
            </w:pPr>
            <w:r>
              <w:rPr>
                <w:sz w:val="20"/>
              </w:rPr>
              <w:t>dagegen</w:t>
            </w:r>
          </w:p>
        </w:tc>
        <w:tc>
          <w:tcPr>
            <w:tcW w:w="5102" w:type="dxa"/>
          </w:tcPr>
          <w:p w:rsidR="00AC0C0D" w:rsidRDefault="006C0CAC">
            <w:pPr>
              <w:pStyle w:val="TableParagraph"/>
              <w:spacing w:before="66" w:line="336" w:lineRule="auto"/>
              <w:ind w:left="69" w:right="3130"/>
              <w:rPr>
                <w:sz w:val="20"/>
              </w:rPr>
            </w:pPr>
            <w:r>
              <w:rPr>
                <w:sz w:val="20"/>
              </w:rPr>
              <w:t>App. und Garagen: keine</w:t>
            </w:r>
          </w:p>
        </w:tc>
        <w:tc>
          <w:tcPr>
            <w:tcW w:w="1418" w:type="dxa"/>
          </w:tcPr>
          <w:p w:rsidR="00AC0C0D" w:rsidRDefault="00AC0C0D">
            <w:pPr>
              <w:pStyle w:val="TableParagraph"/>
              <w:spacing w:before="6"/>
              <w:rPr>
                <w:b/>
                <w:sz w:val="29"/>
              </w:rPr>
            </w:pPr>
          </w:p>
          <w:p w:rsidR="00AC0C0D" w:rsidRDefault="006C0CAC">
            <w:pPr>
              <w:pStyle w:val="TableParagraph"/>
              <w:ind w:left="69"/>
              <w:rPr>
                <w:sz w:val="20"/>
              </w:rPr>
            </w:pPr>
            <w:r>
              <w:rPr>
                <w:sz w:val="20"/>
              </w:rPr>
              <w:t>} 0 Stimmen</w:t>
            </w:r>
          </w:p>
        </w:tc>
        <w:tc>
          <w:tcPr>
            <w:tcW w:w="1840" w:type="dxa"/>
          </w:tcPr>
          <w:p w:rsidR="00AC0C0D" w:rsidRDefault="00AC0C0D">
            <w:pPr>
              <w:pStyle w:val="TableParagraph"/>
              <w:spacing w:before="6"/>
              <w:rPr>
                <w:b/>
                <w:sz w:val="29"/>
              </w:rPr>
            </w:pPr>
          </w:p>
          <w:p w:rsidR="00AC0C0D" w:rsidRDefault="006C0CAC">
            <w:pPr>
              <w:pStyle w:val="TableParagraph"/>
              <w:tabs>
                <w:tab w:val="left" w:pos="519"/>
              </w:tabs>
              <w:ind w:left="70"/>
              <w:rPr>
                <w:sz w:val="20"/>
              </w:rPr>
            </w:pPr>
            <w:r>
              <w:rPr>
                <w:sz w:val="20"/>
              </w:rPr>
              <w:t>=</w:t>
            </w:r>
            <w:r>
              <w:rPr>
                <w:sz w:val="20"/>
              </w:rPr>
              <w:tab/>
              <w:t>0,000</w:t>
            </w:r>
            <w:r>
              <w:rPr>
                <w:spacing w:val="-2"/>
                <w:sz w:val="20"/>
              </w:rPr>
              <w:t xml:space="preserve"> </w:t>
            </w:r>
            <w:r>
              <w:rPr>
                <w:sz w:val="20"/>
              </w:rPr>
              <w:t>%</w:t>
            </w:r>
          </w:p>
        </w:tc>
      </w:tr>
      <w:tr w:rsidR="00AC0C0D">
        <w:trPr>
          <w:trHeight w:val="712"/>
        </w:trPr>
        <w:tc>
          <w:tcPr>
            <w:tcW w:w="1488" w:type="dxa"/>
          </w:tcPr>
          <w:p w:rsidR="00AC0C0D" w:rsidRDefault="00AC0C0D">
            <w:pPr>
              <w:pStyle w:val="TableParagraph"/>
              <w:spacing w:before="7"/>
              <w:rPr>
                <w:b/>
                <w:sz w:val="21"/>
              </w:rPr>
            </w:pPr>
          </w:p>
          <w:p w:rsidR="00AC0C0D" w:rsidRDefault="006C0CAC">
            <w:pPr>
              <w:pStyle w:val="TableParagraph"/>
              <w:ind w:left="69"/>
              <w:rPr>
                <w:sz w:val="20"/>
              </w:rPr>
            </w:pPr>
            <w:r>
              <w:rPr>
                <w:sz w:val="20"/>
              </w:rPr>
              <w:t>Enthaltungen</w:t>
            </w:r>
          </w:p>
        </w:tc>
        <w:tc>
          <w:tcPr>
            <w:tcW w:w="5102" w:type="dxa"/>
          </w:tcPr>
          <w:p w:rsidR="00AC0C0D" w:rsidRDefault="006C0CAC">
            <w:pPr>
              <w:pStyle w:val="TableParagraph"/>
              <w:spacing w:before="66" w:line="309" w:lineRule="auto"/>
              <w:ind w:left="69" w:right="3130"/>
              <w:rPr>
                <w:sz w:val="20"/>
              </w:rPr>
            </w:pPr>
            <w:r>
              <w:rPr>
                <w:sz w:val="20"/>
              </w:rPr>
              <w:t>App. und Garagen: keine</w:t>
            </w:r>
          </w:p>
        </w:tc>
        <w:tc>
          <w:tcPr>
            <w:tcW w:w="1418" w:type="dxa"/>
          </w:tcPr>
          <w:p w:rsidR="00AC0C0D" w:rsidRDefault="00AC0C0D">
            <w:pPr>
              <w:pStyle w:val="TableParagraph"/>
              <w:spacing w:before="8"/>
              <w:rPr>
                <w:b/>
                <w:sz w:val="19"/>
              </w:rPr>
            </w:pPr>
          </w:p>
          <w:p w:rsidR="00AC0C0D" w:rsidRDefault="006C0CAC">
            <w:pPr>
              <w:pStyle w:val="TableParagraph"/>
              <w:spacing w:before="1"/>
              <w:ind w:left="69"/>
              <w:rPr>
                <w:sz w:val="20"/>
              </w:rPr>
            </w:pPr>
            <w:r>
              <w:rPr>
                <w:sz w:val="20"/>
              </w:rPr>
              <w:t>} 0 Stimmen</w:t>
            </w:r>
          </w:p>
        </w:tc>
        <w:tc>
          <w:tcPr>
            <w:tcW w:w="1840" w:type="dxa"/>
          </w:tcPr>
          <w:p w:rsidR="00AC0C0D" w:rsidRDefault="00AC0C0D">
            <w:pPr>
              <w:pStyle w:val="TableParagraph"/>
              <w:spacing w:before="8"/>
              <w:rPr>
                <w:b/>
                <w:sz w:val="19"/>
              </w:rPr>
            </w:pPr>
          </w:p>
          <w:p w:rsidR="00AC0C0D" w:rsidRDefault="006C0CAC">
            <w:pPr>
              <w:pStyle w:val="TableParagraph"/>
              <w:tabs>
                <w:tab w:val="left" w:pos="519"/>
              </w:tabs>
              <w:spacing w:before="1"/>
              <w:ind w:left="70"/>
              <w:rPr>
                <w:sz w:val="20"/>
              </w:rPr>
            </w:pPr>
            <w:r>
              <w:rPr>
                <w:sz w:val="20"/>
              </w:rPr>
              <w:t>=</w:t>
            </w:r>
            <w:r>
              <w:rPr>
                <w:sz w:val="20"/>
              </w:rPr>
              <w:tab/>
              <w:t>0,000</w:t>
            </w:r>
            <w:r>
              <w:rPr>
                <w:spacing w:val="-2"/>
                <w:sz w:val="20"/>
              </w:rPr>
              <w:t xml:space="preserve"> </w:t>
            </w:r>
            <w:r>
              <w:rPr>
                <w:sz w:val="20"/>
              </w:rPr>
              <w:t>%</w:t>
            </w:r>
          </w:p>
        </w:tc>
      </w:tr>
    </w:tbl>
    <w:p w:rsidR="00AC0C0D" w:rsidRDefault="006C0CAC">
      <w:pPr>
        <w:pStyle w:val="Textoindependiente"/>
        <w:spacing w:before="110" w:line="276" w:lineRule="auto"/>
        <w:ind w:left="140" w:right="192"/>
        <w:jc w:val="both"/>
      </w:pPr>
      <w:r w:rsidRPr="005F11DC">
        <w:rPr>
          <w:b/>
          <w:spacing w:val="-148"/>
          <w:u w:val="single"/>
        </w:rPr>
        <w:t>E</w:t>
      </w:r>
      <w:r w:rsidRPr="005F11DC">
        <w:rPr>
          <w:b/>
          <w:spacing w:val="85"/>
          <w:u w:val="single"/>
        </w:rPr>
        <w:t xml:space="preserve"> </w:t>
      </w:r>
      <w:r w:rsidRPr="005F11DC">
        <w:rPr>
          <w:b/>
          <w:u w:val="single"/>
        </w:rPr>
        <w:t>rgebnis:</w:t>
      </w:r>
      <w:r>
        <w:rPr>
          <w:b/>
        </w:rPr>
        <w:t xml:space="preserve"> </w:t>
      </w:r>
      <w:r>
        <w:t xml:space="preserve">Frau Erika Kutz, Herr Heinz Duwensee und Frau Michaela Schliebitz (Ersatz) werden als Buchprüfer für das Geschäftsjahr 2019 </w:t>
      </w:r>
      <w:r>
        <w:rPr>
          <w:b/>
          <w:spacing w:val="-123"/>
          <w:u w:val="thick"/>
        </w:rPr>
        <w:t>e</w:t>
      </w:r>
      <w:r w:rsidR="005F11DC" w:rsidRPr="005F11DC">
        <w:rPr>
          <w:b/>
          <w:u w:val="single"/>
        </w:rPr>
        <w:t>ei</w:t>
      </w:r>
      <w:r w:rsidRPr="005F11DC">
        <w:rPr>
          <w:b/>
          <w:u w:val="single"/>
        </w:rPr>
        <w:t>nstimmig</w:t>
      </w:r>
      <w:r>
        <w:rPr>
          <w:b/>
        </w:rPr>
        <w:t xml:space="preserve"> </w:t>
      </w:r>
      <w:r>
        <w:t>gewählt.</w:t>
      </w:r>
    </w:p>
    <w:p w:rsidR="00AC0C0D" w:rsidRDefault="00AC0C0D">
      <w:pPr>
        <w:pStyle w:val="Textoindependiente"/>
        <w:spacing w:before="3"/>
      </w:pPr>
    </w:p>
    <w:p w:rsidR="00AC0C0D" w:rsidRDefault="006C0CAC">
      <w:pPr>
        <w:pStyle w:val="Textoindependiente"/>
        <w:ind w:left="140" w:right="236"/>
        <w:jc w:val="both"/>
      </w:pPr>
      <w:r>
        <w:t>Frau Erika Kutz nimmt die Wahl als Revisorin für das Geschäftsjahr 2019 bei einer Aufwandsentschädigung von 120,- Euro an.</w:t>
      </w:r>
    </w:p>
    <w:p w:rsidR="00AC0C0D" w:rsidRDefault="00AC0C0D">
      <w:pPr>
        <w:pStyle w:val="Textoindependiente"/>
        <w:spacing w:before="11"/>
        <w:rPr>
          <w:sz w:val="21"/>
        </w:rPr>
      </w:pPr>
    </w:p>
    <w:p w:rsidR="00E33BFD" w:rsidRDefault="00E33BFD">
      <w:pPr>
        <w:pStyle w:val="Textoindependiente"/>
        <w:spacing w:before="11"/>
        <w:rPr>
          <w:sz w:val="21"/>
        </w:rPr>
      </w:pPr>
    </w:p>
    <w:p w:rsidR="00AC0C0D" w:rsidRDefault="006C0CAC">
      <w:pPr>
        <w:pStyle w:val="Textoindependiente"/>
        <w:ind w:left="140" w:right="238"/>
        <w:jc w:val="both"/>
      </w:pPr>
      <w:r>
        <w:lastRenderedPageBreak/>
        <w:t xml:space="preserve">Herr Heinz Duwensee nimmt vorbehaltlich die Wahl als Revisor für das Geschäftsjahr 2019 </w:t>
      </w:r>
      <w:r>
        <w:rPr>
          <w:spacing w:val="-2"/>
        </w:rPr>
        <w:t xml:space="preserve">bei </w:t>
      </w:r>
      <w:r>
        <w:t>einer Aufwandsentschädigung von 120,- Euro an.</w:t>
      </w:r>
    </w:p>
    <w:p w:rsidR="00AC0C0D" w:rsidRDefault="00AC0C0D">
      <w:pPr>
        <w:pStyle w:val="Textoindependiente"/>
        <w:spacing w:before="11"/>
        <w:rPr>
          <w:sz w:val="21"/>
        </w:rPr>
      </w:pPr>
    </w:p>
    <w:p w:rsidR="00AC0C0D" w:rsidRDefault="006C0CAC">
      <w:pPr>
        <w:pStyle w:val="Textoindependiente"/>
        <w:ind w:left="140" w:right="234"/>
        <w:jc w:val="both"/>
      </w:pPr>
      <w:r>
        <w:t>Frau Michaela Schliebitz nimmt die Wahl als Ersatz-Revisorin (im Falle, dass einer der beiden genannten Gewählten die Buchprüfung nicht durchführen kann) für das Geschäftsjahr 2019 bei einer eventuellen Aufwandsentschädigung von 120,- Euro</w:t>
      </w:r>
      <w:r>
        <w:rPr>
          <w:spacing w:val="1"/>
        </w:rPr>
        <w:t xml:space="preserve"> </w:t>
      </w:r>
      <w:r>
        <w:t>an.</w:t>
      </w:r>
    </w:p>
    <w:p w:rsidR="00AC0C0D" w:rsidRDefault="00AC0C0D">
      <w:pPr>
        <w:pStyle w:val="Textoindependiente"/>
        <w:rPr>
          <w:sz w:val="24"/>
        </w:rPr>
      </w:pPr>
    </w:p>
    <w:p w:rsidR="00AC0C0D" w:rsidRDefault="00AC0C0D">
      <w:pPr>
        <w:pStyle w:val="Textoindependiente"/>
        <w:spacing w:before="10"/>
        <w:rPr>
          <w:sz w:val="31"/>
        </w:rPr>
      </w:pPr>
    </w:p>
    <w:p w:rsidR="00AC0C0D" w:rsidRDefault="006C0CAC">
      <w:pPr>
        <w:pStyle w:val="Heading1"/>
        <w:spacing w:before="0"/>
        <w:jc w:val="both"/>
        <w:rPr>
          <w:u w:val="none"/>
        </w:rPr>
      </w:pPr>
      <w:r>
        <w:rPr>
          <w:u w:val="none"/>
        </w:rPr>
        <w:t>TOP 10</w:t>
      </w:r>
      <w:r w:rsidRPr="00E33BFD">
        <w:rPr>
          <w:u w:val="none"/>
        </w:rPr>
        <w:t xml:space="preserve">. </w:t>
      </w:r>
      <w:r w:rsidRPr="00E33BFD">
        <w:t>Genehmigung des Kostenvoranschlages 2018 mit Quotenschlüssel.</w:t>
      </w:r>
    </w:p>
    <w:p w:rsidR="00AC0C0D" w:rsidRDefault="00AC0C0D">
      <w:pPr>
        <w:pStyle w:val="Textoindependiente"/>
        <w:spacing w:before="1"/>
        <w:rPr>
          <w:b/>
          <w:sz w:val="14"/>
        </w:rPr>
      </w:pPr>
    </w:p>
    <w:p w:rsidR="00AC0C0D" w:rsidRDefault="006C0CAC">
      <w:pPr>
        <w:pStyle w:val="Textoindependiente"/>
        <w:spacing w:before="94"/>
        <w:ind w:left="140"/>
        <w:jc w:val="both"/>
      </w:pPr>
      <w:r>
        <w:t>Es wird über den Kostenvoranschlag in Höhe von 82.688 € für das Jahr 2019 abgestimmt.</w:t>
      </w:r>
    </w:p>
    <w:p w:rsidR="00AC0C0D" w:rsidRDefault="00AC0C0D">
      <w:pPr>
        <w:pStyle w:val="Textoindependiente"/>
      </w:pPr>
    </w:p>
    <w:p w:rsidR="00AC0C0D" w:rsidRDefault="006C0CAC">
      <w:pPr>
        <w:pStyle w:val="Textoindependiente"/>
        <w:ind w:left="140" w:right="236"/>
        <w:jc w:val="both"/>
      </w:pPr>
      <w:r>
        <w:t>Herr K.H. Schliebitz möchte ausdrücklich betonen, dass die bisher wegen fehlender Geldmittel nicht ausgeführten Beschlüsse in diesem Jahr durchgeführt werden sollen. Dies sind unter anderem: die Klage gegen die Garagenerweiterung von Herr Yanes, das Polieren des Fussbodens auf einem Laubengang, die Asphaltarbeiten auf dem Parkplatz, etc.</w:t>
      </w:r>
    </w:p>
    <w:p w:rsidR="00AC0C0D" w:rsidRPr="00E33BFD" w:rsidRDefault="006C0CAC">
      <w:pPr>
        <w:pStyle w:val="Heading1"/>
        <w:spacing w:before="181"/>
      </w:pPr>
      <w:r w:rsidRPr="00E33BFD">
        <w:rPr>
          <w:spacing w:val="-160"/>
        </w:rPr>
        <w:t>D</w:t>
      </w:r>
      <w:r w:rsidRPr="00E33BFD">
        <w:rPr>
          <w:spacing w:val="101"/>
        </w:rPr>
        <w:t xml:space="preserve"> </w:t>
      </w:r>
      <w:r w:rsidRPr="00E33BFD">
        <w:t>as Abstimmungsergebnis:</w:t>
      </w:r>
    </w:p>
    <w:p w:rsidR="00AC0C0D" w:rsidRDefault="00AC0C0D">
      <w:pPr>
        <w:pStyle w:val="Textoindependiente"/>
        <w:rPr>
          <w:b/>
          <w:sz w:val="1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4966"/>
        <w:gridCol w:w="1414"/>
        <w:gridCol w:w="1841"/>
      </w:tblGrid>
      <w:tr w:rsidR="00AC0C0D">
        <w:trPr>
          <w:trHeight w:val="921"/>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Dafür</w:t>
            </w:r>
          </w:p>
        </w:tc>
        <w:tc>
          <w:tcPr>
            <w:tcW w:w="4966" w:type="dxa"/>
          </w:tcPr>
          <w:p w:rsidR="00AC0C0D" w:rsidRDefault="006C0CAC">
            <w:pPr>
              <w:pStyle w:val="TableParagraph"/>
              <w:spacing w:before="66" w:line="386" w:lineRule="auto"/>
              <w:ind w:left="69" w:right="2883"/>
              <w:rPr>
                <w:sz w:val="20"/>
              </w:rPr>
            </w:pPr>
            <w:r>
              <w:rPr>
                <w:sz w:val="20"/>
              </w:rPr>
              <w:t>App. und Garagen: Alle</w:t>
            </w:r>
          </w:p>
        </w:tc>
        <w:tc>
          <w:tcPr>
            <w:tcW w:w="1414"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78" w:right="96"/>
              <w:jc w:val="center"/>
              <w:rPr>
                <w:sz w:val="20"/>
              </w:rPr>
            </w:pPr>
            <w:r>
              <w:rPr>
                <w:sz w:val="20"/>
              </w:rPr>
              <w:t>} 39 Stimmen</w:t>
            </w:r>
          </w:p>
        </w:tc>
        <w:tc>
          <w:tcPr>
            <w:tcW w:w="1841"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tabs>
                <w:tab w:val="left" w:pos="517"/>
              </w:tabs>
              <w:ind w:left="68"/>
              <w:rPr>
                <w:sz w:val="20"/>
              </w:rPr>
            </w:pPr>
            <w:r>
              <w:rPr>
                <w:sz w:val="20"/>
              </w:rPr>
              <w:t>=</w:t>
            </w:r>
            <w:r>
              <w:rPr>
                <w:sz w:val="20"/>
              </w:rPr>
              <w:tab/>
              <w:t>34,737</w:t>
            </w:r>
            <w:r>
              <w:rPr>
                <w:spacing w:val="-1"/>
                <w:sz w:val="20"/>
              </w:rPr>
              <w:t xml:space="preserve"> </w:t>
            </w:r>
            <w:r>
              <w:rPr>
                <w:sz w:val="20"/>
              </w:rPr>
              <w:t>%</w:t>
            </w:r>
          </w:p>
        </w:tc>
      </w:tr>
      <w:tr w:rsidR="00AC0C0D">
        <w:trPr>
          <w:trHeight w:val="803"/>
        </w:trPr>
        <w:tc>
          <w:tcPr>
            <w:tcW w:w="1488" w:type="dxa"/>
          </w:tcPr>
          <w:p w:rsidR="00AC0C0D" w:rsidRDefault="00AC0C0D">
            <w:pPr>
              <w:pStyle w:val="TableParagraph"/>
              <w:spacing w:before="9"/>
              <w:rPr>
                <w:b/>
                <w:sz w:val="29"/>
              </w:rPr>
            </w:pPr>
          </w:p>
          <w:p w:rsidR="00AC0C0D" w:rsidRDefault="006C0CAC">
            <w:pPr>
              <w:pStyle w:val="TableParagraph"/>
              <w:ind w:left="69"/>
              <w:rPr>
                <w:sz w:val="20"/>
              </w:rPr>
            </w:pPr>
            <w:r>
              <w:rPr>
                <w:sz w:val="20"/>
              </w:rPr>
              <w:t>Dagegen</w:t>
            </w:r>
          </w:p>
        </w:tc>
        <w:tc>
          <w:tcPr>
            <w:tcW w:w="4966" w:type="dxa"/>
          </w:tcPr>
          <w:p w:rsidR="00AC0C0D" w:rsidRDefault="006C0CAC">
            <w:pPr>
              <w:pStyle w:val="TableParagraph"/>
              <w:spacing w:before="66" w:line="309" w:lineRule="auto"/>
              <w:ind w:left="69" w:right="2883"/>
              <w:rPr>
                <w:sz w:val="20"/>
              </w:rPr>
            </w:pPr>
            <w:r>
              <w:rPr>
                <w:sz w:val="20"/>
              </w:rPr>
              <w:t>App. und Garagen: Keine</w:t>
            </w:r>
          </w:p>
        </w:tc>
        <w:tc>
          <w:tcPr>
            <w:tcW w:w="1414" w:type="dxa"/>
          </w:tcPr>
          <w:p w:rsidR="00AC0C0D" w:rsidRDefault="00AC0C0D">
            <w:pPr>
              <w:pStyle w:val="TableParagraph"/>
              <w:spacing w:before="9"/>
              <w:rPr>
                <w:b/>
                <w:sz w:val="29"/>
              </w:rPr>
            </w:pPr>
          </w:p>
          <w:p w:rsidR="00AC0C0D" w:rsidRDefault="006C0CAC">
            <w:pPr>
              <w:pStyle w:val="TableParagraph"/>
              <w:ind w:left="23" w:right="96"/>
              <w:jc w:val="center"/>
              <w:rPr>
                <w:sz w:val="20"/>
              </w:rPr>
            </w:pPr>
            <w:r>
              <w:rPr>
                <w:sz w:val="20"/>
              </w:rPr>
              <w:t>} 0 Stimmen</w:t>
            </w:r>
          </w:p>
        </w:tc>
        <w:tc>
          <w:tcPr>
            <w:tcW w:w="1841" w:type="dxa"/>
          </w:tcPr>
          <w:p w:rsidR="00AC0C0D" w:rsidRDefault="00AC0C0D">
            <w:pPr>
              <w:pStyle w:val="TableParagraph"/>
              <w:spacing w:before="9"/>
              <w:rPr>
                <w:b/>
                <w:sz w:val="29"/>
              </w:rPr>
            </w:pPr>
          </w:p>
          <w:p w:rsidR="00AC0C0D" w:rsidRDefault="006C0CAC">
            <w:pPr>
              <w:pStyle w:val="TableParagraph"/>
              <w:tabs>
                <w:tab w:val="left" w:pos="626"/>
              </w:tabs>
              <w:ind w:left="68"/>
              <w:rPr>
                <w:sz w:val="20"/>
              </w:rPr>
            </w:pPr>
            <w:r>
              <w:rPr>
                <w:sz w:val="20"/>
              </w:rPr>
              <w:t>=</w:t>
            </w:r>
            <w:r>
              <w:rPr>
                <w:sz w:val="20"/>
              </w:rPr>
              <w:tab/>
              <w:t>0,000</w:t>
            </w:r>
            <w:r>
              <w:rPr>
                <w:spacing w:val="1"/>
                <w:sz w:val="20"/>
              </w:rPr>
              <w:t xml:space="preserve"> </w:t>
            </w:r>
            <w:r>
              <w:rPr>
                <w:sz w:val="20"/>
              </w:rPr>
              <w:t>%</w:t>
            </w:r>
          </w:p>
        </w:tc>
      </w:tr>
      <w:tr w:rsidR="00AC0C0D" w:rsidTr="00E33BFD">
        <w:trPr>
          <w:trHeight w:val="802"/>
        </w:trPr>
        <w:tc>
          <w:tcPr>
            <w:tcW w:w="1488" w:type="dxa"/>
          </w:tcPr>
          <w:p w:rsidR="00AC0C0D" w:rsidRDefault="00AC0C0D">
            <w:pPr>
              <w:pStyle w:val="TableParagraph"/>
              <w:rPr>
                <w:b/>
              </w:rPr>
            </w:pPr>
          </w:p>
          <w:p w:rsidR="00AC0C0D" w:rsidRDefault="00AC0C0D">
            <w:pPr>
              <w:pStyle w:val="TableParagraph"/>
              <w:spacing w:before="9"/>
              <w:rPr>
                <w:b/>
                <w:sz w:val="17"/>
              </w:rPr>
            </w:pPr>
          </w:p>
          <w:p w:rsidR="00AC0C0D" w:rsidRDefault="006C0CAC">
            <w:pPr>
              <w:pStyle w:val="TableParagraph"/>
              <w:ind w:left="69"/>
              <w:rPr>
                <w:sz w:val="20"/>
              </w:rPr>
            </w:pPr>
            <w:r>
              <w:rPr>
                <w:sz w:val="20"/>
              </w:rPr>
              <w:t>Enthaltungen</w:t>
            </w:r>
          </w:p>
        </w:tc>
        <w:tc>
          <w:tcPr>
            <w:tcW w:w="4966" w:type="dxa"/>
          </w:tcPr>
          <w:p w:rsidR="00AC0C0D" w:rsidRDefault="006C0CAC">
            <w:pPr>
              <w:pStyle w:val="TableParagraph"/>
              <w:spacing w:before="136" w:line="312" w:lineRule="auto"/>
              <w:ind w:left="69" w:right="2883"/>
              <w:rPr>
                <w:sz w:val="20"/>
              </w:rPr>
            </w:pPr>
            <w:r>
              <w:rPr>
                <w:sz w:val="20"/>
              </w:rPr>
              <w:t>App. und Garagen: Keine</w:t>
            </w:r>
          </w:p>
        </w:tc>
        <w:tc>
          <w:tcPr>
            <w:tcW w:w="1414" w:type="dxa"/>
          </w:tcPr>
          <w:p w:rsidR="00AC0C0D" w:rsidRDefault="00AC0C0D">
            <w:pPr>
              <w:pStyle w:val="TableParagraph"/>
              <w:spacing w:before="8"/>
              <w:rPr>
                <w:b/>
                <w:sz w:val="19"/>
              </w:rPr>
            </w:pPr>
          </w:p>
          <w:p w:rsidR="00AC0C0D" w:rsidRDefault="006C0CAC">
            <w:pPr>
              <w:pStyle w:val="TableParagraph"/>
              <w:spacing w:before="1"/>
              <w:ind w:left="23" w:right="96"/>
              <w:jc w:val="center"/>
              <w:rPr>
                <w:sz w:val="20"/>
              </w:rPr>
            </w:pPr>
            <w:r>
              <w:rPr>
                <w:sz w:val="20"/>
              </w:rPr>
              <w:t>} 0 Stimmen</w:t>
            </w:r>
          </w:p>
        </w:tc>
        <w:tc>
          <w:tcPr>
            <w:tcW w:w="1841" w:type="dxa"/>
          </w:tcPr>
          <w:p w:rsidR="00AC0C0D" w:rsidRDefault="00AC0C0D">
            <w:pPr>
              <w:pStyle w:val="TableParagraph"/>
              <w:spacing w:before="8"/>
              <w:rPr>
                <w:b/>
                <w:sz w:val="19"/>
              </w:rPr>
            </w:pPr>
          </w:p>
          <w:p w:rsidR="00AC0C0D" w:rsidRDefault="006C0CAC">
            <w:pPr>
              <w:pStyle w:val="TableParagraph"/>
              <w:tabs>
                <w:tab w:val="left" w:pos="626"/>
              </w:tabs>
              <w:spacing w:before="1"/>
              <w:ind w:left="68"/>
              <w:rPr>
                <w:sz w:val="20"/>
              </w:rPr>
            </w:pPr>
            <w:r>
              <w:rPr>
                <w:sz w:val="20"/>
              </w:rPr>
              <w:t>=</w:t>
            </w:r>
            <w:r>
              <w:rPr>
                <w:sz w:val="20"/>
              </w:rPr>
              <w:tab/>
              <w:t>0,000</w:t>
            </w:r>
            <w:r>
              <w:rPr>
                <w:spacing w:val="1"/>
                <w:sz w:val="20"/>
              </w:rPr>
              <w:t xml:space="preserve"> </w:t>
            </w:r>
            <w:r>
              <w:rPr>
                <w:sz w:val="20"/>
              </w:rPr>
              <w:t>%</w:t>
            </w:r>
          </w:p>
        </w:tc>
      </w:tr>
    </w:tbl>
    <w:p w:rsidR="00AC0C0D" w:rsidRDefault="006C0CAC">
      <w:pPr>
        <w:spacing w:before="110"/>
        <w:ind w:left="140"/>
        <w:jc w:val="both"/>
      </w:pPr>
      <w:r w:rsidRPr="00E33BFD">
        <w:rPr>
          <w:b/>
          <w:spacing w:val="-148"/>
          <w:u w:val="single"/>
        </w:rPr>
        <w:t>E</w:t>
      </w:r>
      <w:r w:rsidRPr="00E33BFD">
        <w:rPr>
          <w:b/>
          <w:spacing w:val="87"/>
          <w:u w:val="single"/>
        </w:rPr>
        <w:t xml:space="preserve"> </w:t>
      </w:r>
      <w:r w:rsidRPr="00E33BFD">
        <w:rPr>
          <w:b/>
          <w:u w:val="single"/>
        </w:rPr>
        <w:t>rgebnis:</w:t>
      </w:r>
      <w:r>
        <w:rPr>
          <w:b/>
        </w:rPr>
        <w:t xml:space="preserve"> </w:t>
      </w:r>
      <w:r>
        <w:t xml:space="preserve">Der Kostenvoranschlag ist </w:t>
      </w:r>
      <w:r w:rsidRPr="00E33BFD">
        <w:rPr>
          <w:b/>
          <w:spacing w:val="-123"/>
          <w:u w:val="single"/>
        </w:rPr>
        <w:t>e</w:t>
      </w:r>
      <w:r w:rsidRPr="00E33BFD">
        <w:rPr>
          <w:b/>
          <w:spacing w:val="64"/>
          <w:u w:val="single"/>
        </w:rPr>
        <w:t xml:space="preserve"> </w:t>
      </w:r>
      <w:r w:rsidRPr="00E33BFD">
        <w:rPr>
          <w:b/>
          <w:u w:val="single"/>
        </w:rPr>
        <w:t>instimmig</w:t>
      </w:r>
      <w:r>
        <w:rPr>
          <w:b/>
        </w:rPr>
        <w:t xml:space="preserve"> </w:t>
      </w:r>
      <w:r>
        <w:t>angenommen.</w:t>
      </w:r>
    </w:p>
    <w:p w:rsidR="00AC0C0D" w:rsidRDefault="00AC0C0D">
      <w:pPr>
        <w:pStyle w:val="Textoindependiente"/>
        <w:spacing w:before="3"/>
      </w:pPr>
    </w:p>
    <w:p w:rsidR="00E33BFD" w:rsidRPr="00E33BFD" w:rsidRDefault="00E33BFD">
      <w:pPr>
        <w:pStyle w:val="Textoindependiente"/>
        <w:spacing w:before="3"/>
        <w:rPr>
          <w:sz w:val="8"/>
          <w:szCs w:val="8"/>
        </w:rPr>
      </w:pPr>
    </w:p>
    <w:p w:rsidR="00AC0C0D" w:rsidRDefault="006C0CAC">
      <w:pPr>
        <w:pStyle w:val="Textoindependiente"/>
        <w:ind w:left="140" w:right="233"/>
        <w:jc w:val="both"/>
      </w:pPr>
      <w:r>
        <w:rPr>
          <w:u w:val="single"/>
        </w:rPr>
        <w:t>Damit ist festzustellen, dass der Kostenvoranschlag 2019 als Haushaltsplan 2019 in Höhe von</w:t>
      </w:r>
      <w:r>
        <w:t xml:space="preserve"> </w:t>
      </w:r>
      <w:r>
        <w:rPr>
          <w:u w:val="single"/>
        </w:rPr>
        <w:t>82.688,-- Euro festgelegt ist. Die gesetzlich verlangte Reserve von 10% des Kostenvoranschlages</w:t>
      </w:r>
      <w:r>
        <w:t xml:space="preserve"> </w:t>
      </w:r>
      <w:r>
        <w:rPr>
          <w:u w:val="single"/>
        </w:rPr>
        <w:t>ist vorhanden.</w:t>
      </w:r>
    </w:p>
    <w:p w:rsidR="00AC0C0D" w:rsidRDefault="00AC0C0D">
      <w:pPr>
        <w:pStyle w:val="Textoindependiente"/>
        <w:rPr>
          <w:sz w:val="20"/>
        </w:rPr>
      </w:pPr>
    </w:p>
    <w:p w:rsidR="00AC0C0D" w:rsidRDefault="00AC0C0D">
      <w:pPr>
        <w:pStyle w:val="Textoindependiente"/>
        <w:spacing w:before="7"/>
        <w:rPr>
          <w:sz w:val="15"/>
        </w:rPr>
      </w:pPr>
    </w:p>
    <w:p w:rsidR="00E33BFD" w:rsidRPr="00E33BFD" w:rsidRDefault="00E33BFD">
      <w:pPr>
        <w:pStyle w:val="Textoindependiente"/>
        <w:spacing w:before="7"/>
        <w:rPr>
          <w:sz w:val="8"/>
          <w:szCs w:val="8"/>
        </w:rPr>
      </w:pPr>
    </w:p>
    <w:p w:rsidR="00AC0C0D" w:rsidRDefault="006C0CAC">
      <w:pPr>
        <w:pStyle w:val="Heading1"/>
        <w:rPr>
          <w:sz w:val="8"/>
          <w:szCs w:val="8"/>
        </w:rPr>
      </w:pPr>
      <w:r w:rsidRPr="00E33BFD">
        <w:rPr>
          <w:u w:val="none"/>
        </w:rPr>
        <w:t xml:space="preserve">TOP 11. </w:t>
      </w:r>
      <w:r w:rsidRPr="00E33BFD">
        <w:t>Verschiedenes.</w:t>
      </w:r>
    </w:p>
    <w:p w:rsidR="00E33BFD" w:rsidRPr="00E33BFD" w:rsidRDefault="00E33BFD">
      <w:pPr>
        <w:pStyle w:val="Heading1"/>
        <w:rPr>
          <w:sz w:val="8"/>
          <w:szCs w:val="8"/>
        </w:rPr>
      </w:pPr>
    </w:p>
    <w:p w:rsidR="00AC0C0D" w:rsidRDefault="006C0CAC" w:rsidP="00E33BFD">
      <w:pPr>
        <w:pStyle w:val="Textoindependiente"/>
        <w:spacing w:before="186"/>
        <w:ind w:left="140"/>
        <w:jc w:val="both"/>
      </w:pPr>
      <w:r>
        <w:t>Herr K.H.Schliebitz bittet, dass man den Weg zum alten Müllraum aufräumen und streichen möge.</w:t>
      </w:r>
    </w:p>
    <w:p w:rsidR="00AC0C0D" w:rsidRDefault="006C0CAC" w:rsidP="00E33BFD">
      <w:pPr>
        <w:pStyle w:val="Textoindependiente"/>
        <w:spacing w:before="71"/>
        <w:ind w:left="140" w:right="187"/>
        <w:jc w:val="both"/>
      </w:pPr>
      <w:r>
        <w:t>Frau Lindenmann fragt, ob der Beschluss über die Überbrückung von zwei Abwasserschächten durch Rohre mit Revisionsöffnungen schon umgesetzt sei. Der Präsident erwidert, dass er es aufgrund der fortgesetzten Probleme mit der Entsorgung von Kosmetiktüchern im letzten Jahr nicht verantworten wollte, einen Schacht zu annullieren. Aber auch dies werde in diesem Jahr umgesetzt.</w:t>
      </w:r>
    </w:p>
    <w:p w:rsidR="00AC0C0D" w:rsidRDefault="00AC0C0D" w:rsidP="00E33BFD">
      <w:pPr>
        <w:pStyle w:val="Textoindependiente"/>
        <w:ind w:right="187"/>
      </w:pPr>
    </w:p>
    <w:p w:rsidR="00AC0C0D" w:rsidRDefault="006C0CAC" w:rsidP="00E33BFD">
      <w:pPr>
        <w:pStyle w:val="Textoindependiente"/>
        <w:ind w:left="140" w:right="187"/>
        <w:jc w:val="both"/>
      </w:pPr>
      <w:r>
        <w:t>Einige Eigner beschweren sich über die Müllaufbewahrung auf den Laubengängen, welche eine Geruchsbelästigung darstellt und gemäss der Hausordnung nicht erlaubt ist. Die Verwaltung verpflichtet sich, die bekannten Verursacher anzuschreiben.</w:t>
      </w:r>
    </w:p>
    <w:p w:rsidR="00AC0C0D" w:rsidRDefault="00AC0C0D" w:rsidP="00E33BFD">
      <w:pPr>
        <w:pStyle w:val="Textoindependiente"/>
        <w:spacing w:before="10"/>
        <w:ind w:right="187"/>
        <w:rPr>
          <w:sz w:val="21"/>
        </w:rPr>
      </w:pPr>
    </w:p>
    <w:p w:rsidR="00AC0C0D" w:rsidRDefault="006C0CAC" w:rsidP="00E33BFD">
      <w:pPr>
        <w:pStyle w:val="Textoindependiente"/>
        <w:ind w:left="140" w:right="187"/>
        <w:jc w:val="both"/>
      </w:pPr>
      <w:r>
        <w:t>Auch ist aufgefallen, dass sich einige Mitbewohner nicht an die Mülltrennung halten, obwohl dies ja in erster Linie umweltfreundlich ist. Die Verwaltung überlegt sich, wie man die Bereitschaft zur Mülltrennung positiv unterstüzten könnte.</w:t>
      </w:r>
    </w:p>
    <w:p w:rsidR="00AC0C0D" w:rsidRDefault="00AC0C0D" w:rsidP="00E33BFD">
      <w:pPr>
        <w:pStyle w:val="Textoindependiente"/>
        <w:spacing w:before="1"/>
        <w:ind w:right="187"/>
      </w:pPr>
    </w:p>
    <w:p w:rsidR="00E33BFD" w:rsidRDefault="006C0CAC" w:rsidP="00E33BFD">
      <w:pPr>
        <w:pStyle w:val="Textoindependiente"/>
        <w:ind w:left="140" w:right="187"/>
        <w:jc w:val="both"/>
      </w:pPr>
      <w:r>
        <w:rPr>
          <w:u w:val="single"/>
        </w:rPr>
        <w:t>Mitteilungen über Quoten</w:t>
      </w:r>
      <w:r>
        <w:t xml:space="preserve"> werden mit diesem Protokoll verschickt. Es wird um pünktliche Zahlung gebeten, da die CCR ebenfalls monatliche Zahlungsverpflichtungen gegenüber Dritten hat. Bei </w:t>
      </w:r>
    </w:p>
    <w:p w:rsidR="00E33BFD" w:rsidRDefault="00E33BFD" w:rsidP="00E33BFD">
      <w:pPr>
        <w:pStyle w:val="Textoindependiente"/>
        <w:ind w:left="140" w:right="187"/>
        <w:jc w:val="both"/>
      </w:pPr>
    </w:p>
    <w:p w:rsidR="00E33BFD" w:rsidRDefault="00E33BFD" w:rsidP="00E33BFD">
      <w:pPr>
        <w:pStyle w:val="Textoindependiente"/>
        <w:ind w:left="140" w:right="187"/>
        <w:jc w:val="both"/>
      </w:pPr>
    </w:p>
    <w:p w:rsidR="00AC0C0D" w:rsidRDefault="006C0CAC" w:rsidP="00E33BFD">
      <w:pPr>
        <w:pStyle w:val="Textoindependiente"/>
        <w:ind w:left="140" w:right="187"/>
        <w:jc w:val="both"/>
      </w:pPr>
      <w:r>
        <w:lastRenderedPageBreak/>
        <w:t>Zahlungsverzug werden die im Eigentümergemeinschaftsbeschluss verabschiedeten Verzugs- zinsen in Höhe von 15% berechnet.</w:t>
      </w:r>
    </w:p>
    <w:p w:rsidR="00AC0C0D" w:rsidRDefault="00AC0C0D">
      <w:pPr>
        <w:pStyle w:val="Textoindependiente"/>
        <w:spacing w:before="11"/>
        <w:rPr>
          <w:sz w:val="21"/>
        </w:rPr>
      </w:pPr>
    </w:p>
    <w:p w:rsidR="00AC0C0D" w:rsidRDefault="006C0CAC">
      <w:pPr>
        <w:pStyle w:val="Textoindependiente"/>
        <w:spacing w:line="252" w:lineRule="exact"/>
        <w:ind w:left="140"/>
      </w:pPr>
      <w:r>
        <w:rPr>
          <w:u w:val="single"/>
        </w:rPr>
        <w:t>Die Bürozeiten</w:t>
      </w:r>
      <w:r>
        <w:t xml:space="preserve"> im Appartement 28 bleiben weiterhin wie bekannt:</w:t>
      </w:r>
    </w:p>
    <w:p w:rsidR="00AC0C0D" w:rsidRDefault="006C0CAC">
      <w:pPr>
        <w:pStyle w:val="Textoindependiente"/>
        <w:ind w:left="140"/>
      </w:pPr>
      <w:r>
        <w:t>Montag vormittags von 9:00 Uhr bis 12:00 Uhr und Dienstag vormittags von 9:00 Uhr bis 13:00 Uhr sowie Donnerstag und Freitag nachmittags von 16:00 Uhr bis 20:00 Uhr.</w:t>
      </w:r>
    </w:p>
    <w:p w:rsidR="00AC0C0D" w:rsidRDefault="006C0CAC">
      <w:pPr>
        <w:pStyle w:val="Textoindependiente"/>
        <w:ind w:left="140"/>
      </w:pPr>
      <w:r>
        <w:t>Montags und dienstags ist das Büro von Frau Mª Jesús Hernández Rodríguez besetzt, donnerstags und freitags von Frau Annette Mª Becker.</w:t>
      </w:r>
    </w:p>
    <w:p w:rsidR="00AC0C0D" w:rsidRDefault="00AC0C0D">
      <w:pPr>
        <w:pStyle w:val="Textoindependiente"/>
        <w:spacing w:before="11"/>
        <w:rPr>
          <w:sz w:val="21"/>
        </w:rPr>
      </w:pPr>
    </w:p>
    <w:p w:rsidR="00AC0C0D" w:rsidRDefault="006C0CAC">
      <w:pPr>
        <w:pStyle w:val="Textoindependiente"/>
        <w:ind w:left="140" w:right="268"/>
      </w:pPr>
      <w:r>
        <w:t xml:space="preserve">Der Präsident legt den Termin für die nächste Ordentliche Eigentümerversammlung der CCR auf den ersten Samstag im März nächsten Jahres, den </w:t>
      </w:r>
      <w:r>
        <w:rPr>
          <w:b/>
        </w:rPr>
        <w:t xml:space="preserve">07.03.2020, </w:t>
      </w:r>
      <w:r>
        <w:t>für den Nachmittag fest.</w:t>
      </w:r>
    </w:p>
    <w:p w:rsidR="00AC0C0D" w:rsidRDefault="00AC0C0D">
      <w:pPr>
        <w:pStyle w:val="Textoindependiente"/>
        <w:spacing w:before="2"/>
      </w:pPr>
    </w:p>
    <w:p w:rsidR="00AC0C0D" w:rsidRDefault="006C0CAC">
      <w:pPr>
        <w:pStyle w:val="Textoindependiente"/>
        <w:ind w:left="140"/>
      </w:pPr>
      <w:r>
        <w:t>Die Versammlung wird um 17:20 Uhr vom Präsidenten, Herrn Dirk Hübener, geschlossen.</w:t>
      </w: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E33BFD" w:rsidRDefault="00E33BFD">
      <w:pPr>
        <w:pStyle w:val="Textoindependiente"/>
        <w:rPr>
          <w:sz w:val="24"/>
        </w:rPr>
      </w:pPr>
    </w:p>
    <w:p w:rsidR="00E33BFD" w:rsidRDefault="00E33BFD">
      <w:pPr>
        <w:pStyle w:val="Textoindependiente"/>
        <w:rPr>
          <w:sz w:val="24"/>
        </w:rPr>
      </w:pPr>
    </w:p>
    <w:p w:rsidR="00E33BFD" w:rsidRDefault="00E33BFD">
      <w:pPr>
        <w:pStyle w:val="Textoindependiente"/>
        <w:rPr>
          <w:sz w:val="24"/>
        </w:rPr>
      </w:pPr>
    </w:p>
    <w:p w:rsidR="00E33BFD" w:rsidRDefault="00E33BFD">
      <w:pPr>
        <w:pStyle w:val="Textoindependiente"/>
        <w:rPr>
          <w:sz w:val="24"/>
        </w:rPr>
      </w:pPr>
    </w:p>
    <w:p w:rsidR="00E33BFD" w:rsidRDefault="00E33BFD">
      <w:pPr>
        <w:pStyle w:val="Textoindependiente"/>
        <w:rPr>
          <w:sz w:val="24"/>
        </w:rPr>
      </w:pPr>
    </w:p>
    <w:p w:rsidR="00E33BFD" w:rsidRDefault="00E33BFD">
      <w:pPr>
        <w:pStyle w:val="Textoindependiente"/>
        <w:rPr>
          <w:sz w:val="24"/>
        </w:rPr>
      </w:pPr>
    </w:p>
    <w:p w:rsidR="00E33BFD" w:rsidRDefault="00E33BF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24"/>
        </w:rPr>
      </w:pPr>
    </w:p>
    <w:p w:rsidR="00AC0C0D" w:rsidRDefault="00AC0C0D">
      <w:pPr>
        <w:pStyle w:val="Textoindependiente"/>
        <w:rPr>
          <w:sz w:val="30"/>
        </w:rPr>
      </w:pPr>
    </w:p>
    <w:p w:rsidR="00AC0C0D" w:rsidRDefault="006C0CAC">
      <w:pPr>
        <w:pStyle w:val="Textoindependiente"/>
        <w:tabs>
          <w:tab w:val="left" w:pos="5825"/>
        </w:tabs>
        <w:ind w:right="130"/>
        <w:jc w:val="center"/>
      </w:pPr>
      <w:r>
        <w:t>Dirk</w:t>
      </w:r>
      <w:r>
        <w:rPr>
          <w:spacing w:val="-1"/>
        </w:rPr>
        <w:t xml:space="preserve"> </w:t>
      </w:r>
      <w:r>
        <w:t>Hübener</w:t>
      </w:r>
      <w:r>
        <w:tab/>
        <w:t>Annette</w:t>
      </w:r>
      <w:r>
        <w:rPr>
          <w:spacing w:val="-2"/>
        </w:rPr>
        <w:t xml:space="preserve"> </w:t>
      </w:r>
      <w:r>
        <w:t>Becker</w:t>
      </w:r>
    </w:p>
    <w:p w:rsidR="00AC0C0D" w:rsidRDefault="00AC0C0D">
      <w:pPr>
        <w:pStyle w:val="Textoindependiente"/>
        <w:spacing w:before="9"/>
        <w:rPr>
          <w:sz w:val="21"/>
        </w:rPr>
      </w:pPr>
    </w:p>
    <w:p w:rsidR="00AC0C0D" w:rsidRDefault="006C0CAC">
      <w:pPr>
        <w:pStyle w:val="Textoindependiente"/>
        <w:tabs>
          <w:tab w:val="left" w:pos="5906"/>
        </w:tabs>
        <w:spacing w:before="1"/>
        <w:ind w:right="70"/>
        <w:jc w:val="center"/>
      </w:pPr>
      <w:r>
        <w:t>-</w:t>
      </w:r>
      <w:r>
        <w:rPr>
          <w:spacing w:val="-1"/>
        </w:rPr>
        <w:t xml:space="preserve"> </w:t>
      </w:r>
      <w:r>
        <w:t>Präsident</w:t>
      </w:r>
      <w:r>
        <w:rPr>
          <w:spacing w:val="1"/>
        </w:rPr>
        <w:t xml:space="preserve"> </w:t>
      </w:r>
      <w:r>
        <w:t>-</w:t>
      </w:r>
      <w:r>
        <w:tab/>
        <w:t>- Sekretärin</w:t>
      </w:r>
      <w:r>
        <w:rPr>
          <w:spacing w:val="-3"/>
        </w:rPr>
        <w:t xml:space="preserve"> </w:t>
      </w:r>
      <w:r>
        <w:t>-</w:t>
      </w:r>
    </w:p>
    <w:p w:rsidR="00AC0C0D" w:rsidRDefault="00AC0C0D">
      <w:pPr>
        <w:jc w:val="center"/>
        <w:sectPr w:rsidR="00AC0C0D">
          <w:footerReference w:type="default" r:id="rId8"/>
          <w:pgSz w:w="11910" w:h="16840"/>
          <w:pgMar w:top="760" w:right="860" w:bottom="1240" w:left="940" w:header="0" w:footer="963" w:gutter="0"/>
          <w:cols w:space="720"/>
        </w:sectPr>
      </w:pPr>
    </w:p>
    <w:p w:rsidR="00AC0C0D" w:rsidRDefault="00AC0C0D">
      <w:pPr>
        <w:pStyle w:val="Textoindependiente"/>
        <w:spacing w:before="4"/>
        <w:rPr>
          <w:rFonts w:ascii="Times New Roman"/>
          <w:sz w:val="17"/>
        </w:rPr>
      </w:pPr>
    </w:p>
    <w:sectPr w:rsidR="00AC0C0D" w:rsidSect="00AC0C0D">
      <w:pgSz w:w="11910" w:h="16840"/>
      <w:pgMar w:top="1580" w:right="860" w:bottom="1160" w:left="940" w:header="0" w:footer="9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F3" w:rsidRDefault="003466F3" w:rsidP="00AC0C0D">
      <w:r>
        <w:separator/>
      </w:r>
    </w:p>
  </w:endnote>
  <w:endnote w:type="continuationSeparator" w:id="0">
    <w:p w:rsidR="003466F3" w:rsidRDefault="003466F3" w:rsidP="00AC0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B7" w:rsidRDefault="00BF12B7">
    <w:pPr>
      <w:pStyle w:val="Textoindependiente"/>
      <w:spacing w:line="14" w:lineRule="auto"/>
      <w:rPr>
        <w:sz w:val="20"/>
      </w:rPr>
    </w:pPr>
    <w:r w:rsidRPr="00AC2482">
      <w:pict>
        <v:shapetype id="_x0000_t202" coordsize="21600,21600" o:spt="202" path="m,l,21600r21600,l21600,xe">
          <v:stroke joinstyle="miter"/>
          <v:path gradientshapeok="t" o:connecttype="rect"/>
        </v:shapetype>
        <v:shape id="_x0000_s2052" type="#_x0000_t202" style="position:absolute;margin-left:128.1pt;margin-top:778.75pt;width:248.05pt;height:12.1pt;z-index:-253213696;mso-position-horizontal-relative:page;mso-position-vertical-relative:page" filled="f" stroked="f">
          <v:textbox inset="0,0,0,0">
            <w:txbxContent>
              <w:p w:rsidR="00BF12B7" w:rsidRDefault="00BF12B7">
                <w:pPr>
                  <w:spacing w:before="14"/>
                  <w:ind w:left="20"/>
                  <w:rPr>
                    <w:sz w:val="18"/>
                  </w:rPr>
                </w:pPr>
                <w:r>
                  <w:rPr>
                    <w:sz w:val="18"/>
                  </w:rPr>
                  <w:t>Jahreshauptversammlung Comunidad Costa Rica 02.03.2019</w:t>
                </w:r>
              </w:p>
            </w:txbxContent>
          </v:textbox>
          <w10:wrap anchorx="page" anchory="page"/>
        </v:shape>
      </w:pict>
    </w:r>
    <w:r w:rsidRPr="00AC2482">
      <w:pict>
        <v:shape id="_x0000_s2051" type="#_x0000_t202" style="position:absolute;margin-left:519.9pt;margin-top:800.6pt;width:19.7pt;height:13.15pt;z-index:-253212672;mso-position-horizontal-relative:page;mso-position-vertical-relative:page" filled="f" stroked="f">
          <v:textbox inset="0,0,0,0">
            <w:txbxContent>
              <w:p w:rsidR="00BF12B7" w:rsidRDefault="00BF12B7">
                <w:pPr>
                  <w:spacing w:before="12"/>
                  <w:ind w:left="20"/>
                  <w:rPr>
                    <w:sz w:val="20"/>
                  </w:rPr>
                </w:pPr>
                <w:r>
                  <w:rPr>
                    <w:sz w:val="20"/>
                  </w:rPr>
                  <w:t xml:space="preserve">- </w:t>
                </w:r>
                <w:r>
                  <w:fldChar w:fldCharType="begin"/>
                </w:r>
                <w:r>
                  <w:rPr>
                    <w:sz w:val="20"/>
                  </w:rPr>
                  <w:instrText xml:space="preserve"> PAGE </w:instrText>
                </w:r>
                <w:r>
                  <w:fldChar w:fldCharType="separate"/>
                </w:r>
                <w:r w:rsidR="000863A1">
                  <w:rPr>
                    <w:noProof/>
                    <w:sz w:val="20"/>
                  </w:rPr>
                  <w:t>7</w:t>
                </w:r>
                <w:r>
                  <w:fldChar w:fldCharType="end"/>
                </w:r>
                <w:r>
                  <w:rPr>
                    <w:sz w:val="20"/>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2B7" w:rsidRDefault="00BF12B7">
    <w:pPr>
      <w:pStyle w:val="Textoindependiente"/>
      <w:spacing w:line="14" w:lineRule="auto"/>
      <w:rPr>
        <w:sz w:val="20"/>
      </w:rPr>
    </w:pPr>
    <w:r w:rsidRPr="00AC2482">
      <w:pict>
        <v:shapetype id="_x0000_t202" coordsize="21600,21600" o:spt="202" path="m,l,21600r21600,l21600,xe">
          <v:stroke joinstyle="miter"/>
          <v:path gradientshapeok="t" o:connecttype="rect"/>
        </v:shapetype>
        <v:shape id="_x0000_s2050" type="#_x0000_t202" style="position:absolute;margin-left:128.1pt;margin-top:778.75pt;width:248.05pt;height:12.1pt;z-index:-253211648;mso-position-horizontal-relative:page;mso-position-vertical-relative:page" filled="f" stroked="f">
          <v:textbox inset="0,0,0,0">
            <w:txbxContent>
              <w:p w:rsidR="00BF12B7" w:rsidRDefault="00BF12B7">
                <w:pPr>
                  <w:spacing w:before="14"/>
                  <w:ind w:left="20"/>
                  <w:rPr>
                    <w:sz w:val="18"/>
                  </w:rPr>
                </w:pPr>
                <w:r>
                  <w:rPr>
                    <w:sz w:val="18"/>
                  </w:rPr>
                  <w:t>Jahreshauptversammlung Comunidad Costa Rica 02.03.2019</w:t>
                </w:r>
              </w:p>
            </w:txbxContent>
          </v:textbox>
          <w10:wrap anchorx="page" anchory="page"/>
        </v:shape>
      </w:pict>
    </w:r>
    <w:r w:rsidRPr="00AC2482">
      <w:pict>
        <v:shape id="_x0000_s2049" type="#_x0000_t202" style="position:absolute;margin-left:514.3pt;margin-top:800.6pt;width:25.25pt;height:13.15pt;z-index:-253210624;mso-position-horizontal-relative:page;mso-position-vertical-relative:page" filled="f" stroked="f">
          <v:textbox inset="0,0,0,0">
            <w:txbxContent>
              <w:p w:rsidR="00BF12B7" w:rsidRDefault="00BF12B7">
                <w:pPr>
                  <w:spacing w:before="12"/>
                  <w:ind w:left="20"/>
                  <w:rPr>
                    <w:sz w:val="20"/>
                  </w:rPr>
                </w:pPr>
                <w:r>
                  <w:rPr>
                    <w:sz w:val="20"/>
                  </w:rPr>
                  <w:t xml:space="preserve">- </w:t>
                </w:r>
                <w:r>
                  <w:fldChar w:fldCharType="begin"/>
                </w:r>
                <w:r>
                  <w:rPr>
                    <w:sz w:val="20"/>
                  </w:rPr>
                  <w:instrText xml:space="preserve"> PAGE </w:instrText>
                </w:r>
                <w:r>
                  <w:fldChar w:fldCharType="separate"/>
                </w:r>
                <w:r w:rsidR="000863A1">
                  <w:rPr>
                    <w:noProof/>
                    <w:sz w:val="20"/>
                  </w:rPr>
                  <w:t>13</w:t>
                </w:r>
                <w:r>
                  <w:fldChar w:fldCharType="end"/>
                </w:r>
                <w:r>
                  <w:rPr>
                    <w:sz w:val="20"/>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F3" w:rsidRDefault="003466F3" w:rsidP="00AC0C0D">
      <w:r>
        <w:separator/>
      </w:r>
    </w:p>
  </w:footnote>
  <w:footnote w:type="continuationSeparator" w:id="0">
    <w:p w:rsidR="003466F3" w:rsidRDefault="003466F3" w:rsidP="00AC0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384"/>
    <w:multiLevelType w:val="multilevel"/>
    <w:tmpl w:val="56F088F6"/>
    <w:lvl w:ilvl="0">
      <w:start w:val="7"/>
      <w:numFmt w:val="decimal"/>
      <w:lvlText w:val="%1"/>
      <w:lvlJc w:val="left"/>
      <w:pPr>
        <w:ind w:left="572" w:hanging="432"/>
      </w:pPr>
      <w:rPr>
        <w:rFonts w:hint="default"/>
        <w:lang w:val="de-DE" w:eastAsia="de-DE" w:bidi="de-DE"/>
      </w:rPr>
    </w:lvl>
    <w:lvl w:ilvl="1">
      <w:start w:val="1"/>
      <w:numFmt w:val="decimal"/>
      <w:lvlText w:val="%1.%2."/>
      <w:lvlJc w:val="left"/>
      <w:pPr>
        <w:ind w:left="572" w:hanging="432"/>
      </w:pPr>
      <w:rPr>
        <w:rFonts w:ascii="Arial" w:eastAsia="Arial" w:hAnsi="Arial" w:cs="Arial" w:hint="default"/>
        <w:b/>
        <w:bCs/>
        <w:spacing w:val="-2"/>
        <w:w w:val="100"/>
        <w:sz w:val="22"/>
        <w:szCs w:val="22"/>
        <w:lang w:val="de-DE" w:eastAsia="de-DE" w:bidi="de-DE"/>
      </w:rPr>
    </w:lvl>
    <w:lvl w:ilvl="2">
      <w:numFmt w:val="bullet"/>
      <w:lvlText w:val="•"/>
      <w:lvlJc w:val="left"/>
      <w:pPr>
        <w:ind w:left="2485" w:hanging="432"/>
      </w:pPr>
      <w:rPr>
        <w:rFonts w:hint="default"/>
        <w:lang w:val="de-DE" w:eastAsia="de-DE" w:bidi="de-DE"/>
      </w:rPr>
    </w:lvl>
    <w:lvl w:ilvl="3">
      <w:numFmt w:val="bullet"/>
      <w:lvlText w:val="•"/>
      <w:lvlJc w:val="left"/>
      <w:pPr>
        <w:ind w:left="3437" w:hanging="432"/>
      </w:pPr>
      <w:rPr>
        <w:rFonts w:hint="default"/>
        <w:lang w:val="de-DE" w:eastAsia="de-DE" w:bidi="de-DE"/>
      </w:rPr>
    </w:lvl>
    <w:lvl w:ilvl="4">
      <w:numFmt w:val="bullet"/>
      <w:lvlText w:val="•"/>
      <w:lvlJc w:val="left"/>
      <w:pPr>
        <w:ind w:left="4390" w:hanging="432"/>
      </w:pPr>
      <w:rPr>
        <w:rFonts w:hint="default"/>
        <w:lang w:val="de-DE" w:eastAsia="de-DE" w:bidi="de-DE"/>
      </w:rPr>
    </w:lvl>
    <w:lvl w:ilvl="5">
      <w:numFmt w:val="bullet"/>
      <w:lvlText w:val="•"/>
      <w:lvlJc w:val="left"/>
      <w:pPr>
        <w:ind w:left="5343" w:hanging="432"/>
      </w:pPr>
      <w:rPr>
        <w:rFonts w:hint="default"/>
        <w:lang w:val="de-DE" w:eastAsia="de-DE" w:bidi="de-DE"/>
      </w:rPr>
    </w:lvl>
    <w:lvl w:ilvl="6">
      <w:numFmt w:val="bullet"/>
      <w:lvlText w:val="•"/>
      <w:lvlJc w:val="left"/>
      <w:pPr>
        <w:ind w:left="6295" w:hanging="432"/>
      </w:pPr>
      <w:rPr>
        <w:rFonts w:hint="default"/>
        <w:lang w:val="de-DE" w:eastAsia="de-DE" w:bidi="de-DE"/>
      </w:rPr>
    </w:lvl>
    <w:lvl w:ilvl="7">
      <w:numFmt w:val="bullet"/>
      <w:lvlText w:val="•"/>
      <w:lvlJc w:val="left"/>
      <w:pPr>
        <w:ind w:left="7248" w:hanging="432"/>
      </w:pPr>
      <w:rPr>
        <w:rFonts w:hint="default"/>
        <w:lang w:val="de-DE" w:eastAsia="de-DE" w:bidi="de-DE"/>
      </w:rPr>
    </w:lvl>
    <w:lvl w:ilvl="8">
      <w:numFmt w:val="bullet"/>
      <w:lvlText w:val="•"/>
      <w:lvlJc w:val="left"/>
      <w:pPr>
        <w:ind w:left="8201" w:hanging="432"/>
      </w:pPr>
      <w:rPr>
        <w:rFonts w:hint="default"/>
        <w:lang w:val="de-DE" w:eastAsia="de-DE" w:bidi="de-DE"/>
      </w:rPr>
    </w:lvl>
  </w:abstractNum>
  <w:abstractNum w:abstractNumId="1">
    <w:nsid w:val="133C0860"/>
    <w:multiLevelType w:val="multilevel"/>
    <w:tmpl w:val="A8DC7D7A"/>
    <w:lvl w:ilvl="0">
      <w:start w:val="2"/>
      <w:numFmt w:val="decimal"/>
      <w:lvlText w:val="%1"/>
      <w:lvlJc w:val="left"/>
      <w:pPr>
        <w:ind w:left="973" w:hanging="555"/>
      </w:pPr>
      <w:rPr>
        <w:rFonts w:hint="default"/>
        <w:lang w:val="de-DE" w:eastAsia="de-DE" w:bidi="de-DE"/>
      </w:rPr>
    </w:lvl>
    <w:lvl w:ilvl="1">
      <w:start w:val="1"/>
      <w:numFmt w:val="decimal"/>
      <w:lvlText w:val="%1.%2."/>
      <w:lvlJc w:val="left"/>
      <w:pPr>
        <w:ind w:left="973" w:hanging="555"/>
      </w:pPr>
      <w:rPr>
        <w:rFonts w:ascii="Arial" w:eastAsia="Arial" w:hAnsi="Arial" w:cs="Arial" w:hint="default"/>
        <w:b/>
        <w:bCs/>
        <w:spacing w:val="-4"/>
        <w:w w:val="100"/>
        <w:sz w:val="22"/>
        <w:szCs w:val="22"/>
        <w:lang w:val="de-DE" w:eastAsia="de-DE" w:bidi="de-DE"/>
      </w:rPr>
    </w:lvl>
    <w:lvl w:ilvl="2">
      <w:numFmt w:val="bullet"/>
      <w:lvlText w:val="•"/>
      <w:lvlJc w:val="left"/>
      <w:pPr>
        <w:ind w:left="2805" w:hanging="555"/>
      </w:pPr>
      <w:rPr>
        <w:rFonts w:hint="default"/>
        <w:lang w:val="de-DE" w:eastAsia="de-DE" w:bidi="de-DE"/>
      </w:rPr>
    </w:lvl>
    <w:lvl w:ilvl="3">
      <w:numFmt w:val="bullet"/>
      <w:lvlText w:val="•"/>
      <w:lvlJc w:val="left"/>
      <w:pPr>
        <w:ind w:left="3717" w:hanging="555"/>
      </w:pPr>
      <w:rPr>
        <w:rFonts w:hint="default"/>
        <w:lang w:val="de-DE" w:eastAsia="de-DE" w:bidi="de-DE"/>
      </w:rPr>
    </w:lvl>
    <w:lvl w:ilvl="4">
      <w:numFmt w:val="bullet"/>
      <w:lvlText w:val="•"/>
      <w:lvlJc w:val="left"/>
      <w:pPr>
        <w:ind w:left="4630" w:hanging="555"/>
      </w:pPr>
      <w:rPr>
        <w:rFonts w:hint="default"/>
        <w:lang w:val="de-DE" w:eastAsia="de-DE" w:bidi="de-DE"/>
      </w:rPr>
    </w:lvl>
    <w:lvl w:ilvl="5">
      <w:numFmt w:val="bullet"/>
      <w:lvlText w:val="•"/>
      <w:lvlJc w:val="left"/>
      <w:pPr>
        <w:ind w:left="5543" w:hanging="555"/>
      </w:pPr>
      <w:rPr>
        <w:rFonts w:hint="default"/>
        <w:lang w:val="de-DE" w:eastAsia="de-DE" w:bidi="de-DE"/>
      </w:rPr>
    </w:lvl>
    <w:lvl w:ilvl="6">
      <w:numFmt w:val="bullet"/>
      <w:lvlText w:val="•"/>
      <w:lvlJc w:val="left"/>
      <w:pPr>
        <w:ind w:left="6455" w:hanging="555"/>
      </w:pPr>
      <w:rPr>
        <w:rFonts w:hint="default"/>
        <w:lang w:val="de-DE" w:eastAsia="de-DE" w:bidi="de-DE"/>
      </w:rPr>
    </w:lvl>
    <w:lvl w:ilvl="7">
      <w:numFmt w:val="bullet"/>
      <w:lvlText w:val="•"/>
      <w:lvlJc w:val="left"/>
      <w:pPr>
        <w:ind w:left="7368" w:hanging="555"/>
      </w:pPr>
      <w:rPr>
        <w:rFonts w:hint="default"/>
        <w:lang w:val="de-DE" w:eastAsia="de-DE" w:bidi="de-DE"/>
      </w:rPr>
    </w:lvl>
    <w:lvl w:ilvl="8">
      <w:numFmt w:val="bullet"/>
      <w:lvlText w:val="•"/>
      <w:lvlJc w:val="left"/>
      <w:pPr>
        <w:ind w:left="8281" w:hanging="555"/>
      </w:pPr>
      <w:rPr>
        <w:rFonts w:hint="default"/>
        <w:lang w:val="de-DE" w:eastAsia="de-DE" w:bidi="de-DE"/>
      </w:rPr>
    </w:lvl>
  </w:abstractNum>
  <w:abstractNum w:abstractNumId="2">
    <w:nsid w:val="44C632D3"/>
    <w:multiLevelType w:val="multilevel"/>
    <w:tmpl w:val="36D86BF4"/>
    <w:lvl w:ilvl="0">
      <w:start w:val="5"/>
      <w:numFmt w:val="decimal"/>
      <w:lvlText w:val="%1"/>
      <w:lvlJc w:val="left"/>
      <w:pPr>
        <w:ind w:left="570" w:hanging="431"/>
      </w:pPr>
      <w:rPr>
        <w:rFonts w:hint="default"/>
        <w:lang w:val="de-DE" w:eastAsia="de-DE" w:bidi="de-DE"/>
      </w:rPr>
    </w:lvl>
    <w:lvl w:ilvl="1">
      <w:start w:val="1"/>
      <w:numFmt w:val="decimal"/>
      <w:lvlText w:val="%1.%2"/>
      <w:lvlJc w:val="left"/>
      <w:pPr>
        <w:ind w:left="570" w:hanging="431"/>
      </w:pPr>
      <w:rPr>
        <w:rFonts w:hint="default"/>
        <w:spacing w:val="-123"/>
        <w:u w:val="thick" w:color="000000"/>
        <w:lang w:val="de-DE" w:eastAsia="de-DE" w:bidi="de-DE"/>
      </w:rPr>
    </w:lvl>
    <w:lvl w:ilvl="2">
      <w:numFmt w:val="bullet"/>
      <w:lvlText w:val="•"/>
      <w:lvlJc w:val="left"/>
      <w:pPr>
        <w:ind w:left="2485" w:hanging="431"/>
      </w:pPr>
      <w:rPr>
        <w:rFonts w:hint="default"/>
        <w:lang w:val="de-DE" w:eastAsia="de-DE" w:bidi="de-DE"/>
      </w:rPr>
    </w:lvl>
    <w:lvl w:ilvl="3">
      <w:numFmt w:val="bullet"/>
      <w:lvlText w:val="•"/>
      <w:lvlJc w:val="left"/>
      <w:pPr>
        <w:ind w:left="3437" w:hanging="431"/>
      </w:pPr>
      <w:rPr>
        <w:rFonts w:hint="default"/>
        <w:lang w:val="de-DE" w:eastAsia="de-DE" w:bidi="de-DE"/>
      </w:rPr>
    </w:lvl>
    <w:lvl w:ilvl="4">
      <w:numFmt w:val="bullet"/>
      <w:lvlText w:val="•"/>
      <w:lvlJc w:val="left"/>
      <w:pPr>
        <w:ind w:left="4390" w:hanging="431"/>
      </w:pPr>
      <w:rPr>
        <w:rFonts w:hint="default"/>
        <w:lang w:val="de-DE" w:eastAsia="de-DE" w:bidi="de-DE"/>
      </w:rPr>
    </w:lvl>
    <w:lvl w:ilvl="5">
      <w:numFmt w:val="bullet"/>
      <w:lvlText w:val="•"/>
      <w:lvlJc w:val="left"/>
      <w:pPr>
        <w:ind w:left="5343" w:hanging="431"/>
      </w:pPr>
      <w:rPr>
        <w:rFonts w:hint="default"/>
        <w:lang w:val="de-DE" w:eastAsia="de-DE" w:bidi="de-DE"/>
      </w:rPr>
    </w:lvl>
    <w:lvl w:ilvl="6">
      <w:numFmt w:val="bullet"/>
      <w:lvlText w:val="•"/>
      <w:lvlJc w:val="left"/>
      <w:pPr>
        <w:ind w:left="6295" w:hanging="431"/>
      </w:pPr>
      <w:rPr>
        <w:rFonts w:hint="default"/>
        <w:lang w:val="de-DE" w:eastAsia="de-DE" w:bidi="de-DE"/>
      </w:rPr>
    </w:lvl>
    <w:lvl w:ilvl="7">
      <w:numFmt w:val="bullet"/>
      <w:lvlText w:val="•"/>
      <w:lvlJc w:val="left"/>
      <w:pPr>
        <w:ind w:left="7248" w:hanging="431"/>
      </w:pPr>
      <w:rPr>
        <w:rFonts w:hint="default"/>
        <w:lang w:val="de-DE" w:eastAsia="de-DE" w:bidi="de-DE"/>
      </w:rPr>
    </w:lvl>
    <w:lvl w:ilvl="8">
      <w:numFmt w:val="bullet"/>
      <w:lvlText w:val="•"/>
      <w:lvlJc w:val="left"/>
      <w:pPr>
        <w:ind w:left="8201" w:hanging="431"/>
      </w:pPr>
      <w:rPr>
        <w:rFonts w:hint="default"/>
        <w:lang w:val="de-DE" w:eastAsia="de-DE" w:bidi="de-D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AC0C0D"/>
    <w:rsid w:val="000863A1"/>
    <w:rsid w:val="003466F3"/>
    <w:rsid w:val="00587AC8"/>
    <w:rsid w:val="005F11DC"/>
    <w:rsid w:val="006C0CAC"/>
    <w:rsid w:val="0075746A"/>
    <w:rsid w:val="009C75B5"/>
    <w:rsid w:val="00AC0C0D"/>
    <w:rsid w:val="00AC2482"/>
    <w:rsid w:val="00BF12B7"/>
    <w:rsid w:val="00E33B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0C0D"/>
    <w:rPr>
      <w:rFonts w:ascii="Arial" w:eastAsia="Arial" w:hAnsi="Arial" w:cs="Arial"/>
      <w:lang w:val="de-DE" w:eastAsia="de-DE" w:bidi="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C0C0D"/>
    <w:tblPr>
      <w:tblInd w:w="0" w:type="dxa"/>
      <w:tblCellMar>
        <w:top w:w="0" w:type="dxa"/>
        <w:left w:w="0" w:type="dxa"/>
        <w:bottom w:w="0" w:type="dxa"/>
        <w:right w:w="0" w:type="dxa"/>
      </w:tblCellMar>
    </w:tblPr>
  </w:style>
  <w:style w:type="paragraph" w:styleId="Textoindependiente">
    <w:name w:val="Body Text"/>
    <w:basedOn w:val="Normal"/>
    <w:uiPriority w:val="1"/>
    <w:qFormat/>
    <w:rsid w:val="00AC0C0D"/>
  </w:style>
  <w:style w:type="paragraph" w:customStyle="1" w:styleId="Heading1">
    <w:name w:val="Heading 1"/>
    <w:basedOn w:val="Normal"/>
    <w:uiPriority w:val="1"/>
    <w:qFormat/>
    <w:rsid w:val="00AC0C0D"/>
    <w:pPr>
      <w:spacing w:before="94"/>
      <w:ind w:left="140"/>
      <w:outlineLvl w:val="1"/>
    </w:pPr>
    <w:rPr>
      <w:b/>
      <w:bCs/>
      <w:u w:val="single" w:color="000000"/>
    </w:rPr>
  </w:style>
  <w:style w:type="paragraph" w:styleId="Prrafodelista">
    <w:name w:val="List Paragraph"/>
    <w:basedOn w:val="Normal"/>
    <w:uiPriority w:val="1"/>
    <w:qFormat/>
    <w:rsid w:val="00AC0C0D"/>
    <w:pPr>
      <w:ind w:left="570" w:hanging="432"/>
    </w:pPr>
    <w:rPr>
      <w:u w:val="single" w:color="000000"/>
    </w:rPr>
  </w:style>
  <w:style w:type="paragraph" w:customStyle="1" w:styleId="TableParagraph">
    <w:name w:val="Table Paragraph"/>
    <w:basedOn w:val="Normal"/>
    <w:uiPriority w:val="1"/>
    <w:qFormat/>
    <w:rsid w:val="00AC0C0D"/>
  </w:style>
  <w:style w:type="paragraph" w:styleId="Textodeglobo">
    <w:name w:val="Balloon Text"/>
    <w:basedOn w:val="Normal"/>
    <w:link w:val="TextodegloboCar"/>
    <w:uiPriority w:val="99"/>
    <w:semiHidden/>
    <w:unhideWhenUsed/>
    <w:rsid w:val="00E33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BFD"/>
    <w:rPr>
      <w:rFonts w:ascii="Tahoma" w:eastAsia="Arial" w:hAnsi="Tahoma" w:cs="Tahoma"/>
      <w:sz w:val="16"/>
      <w:szCs w:val="16"/>
      <w:lang w:val="de-DE" w:eastAsia="de-DE" w:bidi="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4452</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Microsoft Word - Borrador ACTA 2019 aleman.doc</vt:lpstr>
    </vt:vector>
  </TitlesOfParts>
  <Company>Windows XP Titan Ultimate Edition</Company>
  <LinksUpToDate>false</LinksUpToDate>
  <CharactersWithSpaces>28886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Borrador ACTA 2019 aleman.doc</dc:title>
  <dc:creator>acer</dc:creator>
  <cp:lastModifiedBy>User</cp:lastModifiedBy>
  <cp:revision>4</cp:revision>
  <cp:lastPrinted>2019-03-14T19:28:00Z</cp:lastPrinted>
  <dcterms:created xsi:type="dcterms:W3CDTF">2019-03-14T17:40:00Z</dcterms:created>
  <dcterms:modified xsi:type="dcterms:W3CDTF">2019-03-14T19:41:00Z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LastSaved">
    <vt:filetime>2019-03-14T00:00:00Z</vt:filetime>
  </property>
</Properties>
</file>